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BEF972" w14:textId="77777777" w:rsidR="005C75BA" w:rsidRDefault="00000000">
      <w:pPr>
        <w:spacing w:after="200"/>
      </w:pPr>
      <w:r>
        <w:rPr>
          <w:noProof/>
        </w:rPr>
        <w:drawing>
          <wp:inline distT="0" distB="0" distL="0" distR="0" wp14:anchorId="266611EA" wp14:editId="34C9FD66">
            <wp:extent cx="685800" cy="63681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36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46081" w14:textId="77777777" w:rsidR="004264FA" w:rsidRDefault="00000000">
      <w:pPr>
        <w:pStyle w:val="Label"/>
      </w:pPr>
      <w:r>
        <w:t xml:space="preserve">Starter </w:t>
      </w:r>
      <w:proofErr w:type="gramStart"/>
      <w:r>
        <w:t>Training  ·</w:t>
      </w:r>
      <w:proofErr w:type="gramEnd"/>
      <w:r>
        <w:t xml:space="preserve">  Participant Notes</w:t>
      </w:r>
    </w:p>
    <w:p w14:paraId="47A729C0" w14:textId="77777777" w:rsidR="004264FA" w:rsidRDefault="00000000">
      <w:pPr>
        <w:pStyle w:val="Title"/>
      </w:pPr>
      <w:r>
        <w:t>AI as Your Practical Work Assistant</w:t>
      </w:r>
    </w:p>
    <w:p w14:paraId="72F9925F" w14:textId="77777777" w:rsidR="004264FA" w:rsidRDefault="00000000">
      <w:pPr>
        <w:pStyle w:val="Subtitle"/>
      </w:pPr>
      <w:r>
        <w:t>Think clearer. Prepare faster. Communicate better.</w:t>
      </w:r>
    </w:p>
    <w:p w14:paraId="6B714EBB" w14:textId="77777777" w:rsidR="004264FA" w:rsidRDefault="00000000">
      <w:pPr>
        <w:pBdr>
          <w:bottom w:val="single" w:sz="6" w:space="6" w:color="D5DCEC"/>
        </w:pBdr>
        <w:spacing w:after="160"/>
      </w:pPr>
      <w:r>
        <w:rPr>
          <w:color w:val="4A5468"/>
          <w:sz w:val="18"/>
          <w:szCs w:val="18"/>
        </w:rPr>
        <w:t xml:space="preserve">Version </w:t>
      </w:r>
      <w:proofErr w:type="gramStart"/>
      <w:r>
        <w:rPr>
          <w:color w:val="4A5468"/>
          <w:sz w:val="18"/>
          <w:szCs w:val="18"/>
        </w:rPr>
        <w:t>3.0  ·</w:t>
      </w:r>
      <w:proofErr w:type="gramEnd"/>
      <w:r>
        <w:rPr>
          <w:color w:val="4A5468"/>
          <w:sz w:val="18"/>
          <w:szCs w:val="18"/>
        </w:rPr>
        <w:t xml:space="preserve">  September 2026</w:t>
      </w:r>
    </w:p>
    <w:p w14:paraId="74E63E50" w14:textId="77777777" w:rsidR="004264FA" w:rsidRDefault="00000000">
      <w:pPr>
        <w:pStyle w:val="Callout"/>
        <w:keepNext/>
        <w:keepLines/>
        <w:spacing w:after="100"/>
      </w:pPr>
      <w:r>
        <w:rPr>
          <w:b/>
          <w:bCs/>
        </w:rPr>
        <w:t>What you will leave with</w:t>
      </w:r>
    </w:p>
    <w:p w14:paraId="3FF16FEF" w14:textId="77777777" w:rsidR="004264FA" w:rsidRDefault="00000000">
      <w:pPr>
        <w:pStyle w:val="Callout"/>
        <w:keepNext/>
        <w:keepLines/>
        <w:spacing w:before="0" w:after="100"/>
      </w:pPr>
      <w:r>
        <w:t>•  A simple method for asking AI good questions: CARGO.</w:t>
      </w:r>
    </w:p>
    <w:p w14:paraId="2C5FFAD1" w14:textId="77777777" w:rsidR="004264FA" w:rsidRDefault="00000000">
      <w:pPr>
        <w:pStyle w:val="Callout"/>
        <w:keepNext/>
        <w:keepLines/>
        <w:spacing w:before="0" w:after="100"/>
      </w:pPr>
      <w:r>
        <w:t>•  A way to refine the answer when it is not quite right: SHIFT.</w:t>
      </w:r>
    </w:p>
    <w:p w14:paraId="7925F957" w14:textId="77777777" w:rsidR="004264FA" w:rsidRDefault="00000000">
      <w:pPr>
        <w:pStyle w:val="Callout"/>
        <w:keepNext/>
        <w:keepLines/>
        <w:spacing w:before="0" w:after="100"/>
      </w:pPr>
      <w:r>
        <w:t>•  Clear rules about where the decision stays yours.</w:t>
      </w:r>
    </w:p>
    <w:p w14:paraId="40DB8181" w14:textId="77777777" w:rsidR="004264FA" w:rsidRDefault="00000000">
      <w:pPr>
        <w:pStyle w:val="Callout"/>
        <w:keepLines/>
        <w:spacing w:before="0"/>
      </w:pPr>
      <w:r>
        <w:t>•  A one-week challenge to practice.</w:t>
      </w:r>
    </w:p>
    <w:p w14:paraId="4004184A" w14:textId="77777777" w:rsidR="004264FA" w:rsidRDefault="00000000">
      <w:pPr>
        <w:pStyle w:val="Heading2"/>
      </w:pPr>
      <w:r>
        <w:t>Today’s flow</w:t>
      </w:r>
    </w:p>
    <w:p w14:paraId="7824B455" w14:textId="77777777" w:rsidR="004264FA" w:rsidRDefault="00000000">
      <w:pPr>
        <w:pStyle w:val="ListParagraph"/>
        <w:numPr>
          <w:ilvl w:val="0"/>
          <w:numId w:val="5"/>
        </w:numPr>
        <w:spacing w:after="80"/>
      </w:pPr>
      <w:r>
        <w:t xml:space="preserve">Why </w:t>
      </w:r>
      <w:proofErr w:type="gramStart"/>
      <w:r>
        <w:t>this matters</w:t>
      </w:r>
      <w:proofErr w:type="gramEnd"/>
    </w:p>
    <w:p w14:paraId="33271ED6" w14:textId="77777777" w:rsidR="004264FA" w:rsidRDefault="00000000">
      <w:pPr>
        <w:pStyle w:val="ListParagraph"/>
        <w:numPr>
          <w:ilvl w:val="0"/>
          <w:numId w:val="5"/>
        </w:numPr>
        <w:spacing w:after="80"/>
      </w:pPr>
      <w:r>
        <w:t>What AI is, and what it is not</w:t>
      </w:r>
    </w:p>
    <w:p w14:paraId="7ED6B840" w14:textId="77777777" w:rsidR="004264FA" w:rsidRDefault="00000000">
      <w:pPr>
        <w:pStyle w:val="ListParagraph"/>
        <w:numPr>
          <w:ilvl w:val="0"/>
          <w:numId w:val="5"/>
        </w:numPr>
        <w:spacing w:after="80"/>
      </w:pPr>
      <w:r>
        <w:t>Where AI fits in your job</w:t>
      </w:r>
    </w:p>
    <w:p w14:paraId="0E677E84" w14:textId="77777777" w:rsidR="004264FA" w:rsidRDefault="00000000">
      <w:pPr>
        <w:pStyle w:val="ListParagraph"/>
        <w:numPr>
          <w:ilvl w:val="0"/>
          <w:numId w:val="5"/>
        </w:numPr>
        <w:spacing w:after="80"/>
      </w:pPr>
      <w:r>
        <w:t>Guardrails and what stays yours</w:t>
      </w:r>
    </w:p>
    <w:p w14:paraId="336D4CD2" w14:textId="77777777" w:rsidR="004264FA" w:rsidRDefault="00000000">
      <w:pPr>
        <w:pStyle w:val="ListParagraph"/>
        <w:numPr>
          <w:ilvl w:val="0"/>
          <w:numId w:val="5"/>
        </w:numPr>
        <w:spacing w:after="80"/>
      </w:pPr>
      <w:r>
        <w:t>The Four Checks</w:t>
      </w:r>
    </w:p>
    <w:p w14:paraId="0328D6FB" w14:textId="77777777" w:rsidR="004264FA" w:rsidRDefault="00000000">
      <w:pPr>
        <w:pStyle w:val="ListParagraph"/>
        <w:numPr>
          <w:ilvl w:val="0"/>
          <w:numId w:val="5"/>
        </w:numPr>
        <w:spacing w:after="80"/>
      </w:pPr>
      <w:r>
        <w:t>Which tool you are in</w:t>
      </w:r>
    </w:p>
    <w:p w14:paraId="50CC019F" w14:textId="77777777" w:rsidR="004264FA" w:rsidRDefault="00000000">
      <w:pPr>
        <w:pStyle w:val="ListParagraph"/>
        <w:numPr>
          <w:ilvl w:val="0"/>
          <w:numId w:val="5"/>
        </w:numPr>
        <w:spacing w:after="80"/>
      </w:pPr>
      <w:r>
        <w:t>Business context: the company block and your desk block</w:t>
      </w:r>
    </w:p>
    <w:p w14:paraId="3D671192" w14:textId="77777777" w:rsidR="004264FA" w:rsidRDefault="00000000">
      <w:pPr>
        <w:pStyle w:val="ListParagraph"/>
        <w:numPr>
          <w:ilvl w:val="0"/>
          <w:numId w:val="5"/>
        </w:numPr>
        <w:spacing w:after="80"/>
      </w:pPr>
      <w:r>
        <w:t>The CARGO method: build a stronger prompt</w:t>
      </w:r>
    </w:p>
    <w:p w14:paraId="3619F298" w14:textId="77777777" w:rsidR="004264FA" w:rsidRDefault="00000000">
      <w:pPr>
        <w:pStyle w:val="ListParagraph"/>
        <w:numPr>
          <w:ilvl w:val="0"/>
          <w:numId w:val="5"/>
        </w:numPr>
        <w:spacing w:after="80"/>
      </w:pPr>
      <w:r>
        <w:t>Write one yourself</w:t>
      </w:r>
    </w:p>
    <w:p w14:paraId="1C7C81EB" w14:textId="77777777" w:rsidR="004264FA" w:rsidRDefault="00000000">
      <w:pPr>
        <w:pStyle w:val="ListParagraph"/>
        <w:numPr>
          <w:ilvl w:val="0"/>
          <w:numId w:val="5"/>
        </w:numPr>
        <w:spacing w:after="80"/>
      </w:pPr>
      <w:r>
        <w:t>Three worked examples</w:t>
      </w:r>
    </w:p>
    <w:p w14:paraId="6F90DFE5" w14:textId="77777777" w:rsidR="004264FA" w:rsidRDefault="00000000">
      <w:pPr>
        <w:pStyle w:val="ListParagraph"/>
        <w:numPr>
          <w:ilvl w:val="0"/>
          <w:numId w:val="5"/>
        </w:numPr>
        <w:spacing w:after="80"/>
      </w:pPr>
      <w:r>
        <w:t>What the examples showed</w:t>
      </w:r>
    </w:p>
    <w:p w14:paraId="23EA57FE" w14:textId="77777777" w:rsidR="004264FA" w:rsidRDefault="00000000">
      <w:pPr>
        <w:pStyle w:val="ListParagraph"/>
        <w:numPr>
          <w:ilvl w:val="0"/>
          <w:numId w:val="5"/>
        </w:numPr>
        <w:spacing w:after="80"/>
      </w:pPr>
      <w:r>
        <w:t>The SHIFT method: refine the first answer</w:t>
      </w:r>
    </w:p>
    <w:p w14:paraId="703E723A" w14:textId="77777777" w:rsidR="004264FA" w:rsidRDefault="00000000">
      <w:pPr>
        <w:pStyle w:val="ListParagraph"/>
        <w:numPr>
          <w:ilvl w:val="0"/>
          <w:numId w:val="5"/>
        </w:numPr>
        <w:spacing w:after="80"/>
      </w:pPr>
      <w:r>
        <w:t>The meta prompt: when you are stuck</w:t>
      </w:r>
    </w:p>
    <w:p w14:paraId="26B11BCD" w14:textId="77777777" w:rsidR="004264FA" w:rsidRDefault="00000000">
      <w:pPr>
        <w:pStyle w:val="ListParagraph"/>
        <w:numPr>
          <w:ilvl w:val="0"/>
          <w:numId w:val="5"/>
        </w:numPr>
        <w:spacing w:after="80"/>
      </w:pPr>
      <w:r>
        <w:t>Practical rules and the one-week challenge</w:t>
      </w:r>
    </w:p>
    <w:p w14:paraId="73843D32" w14:textId="77777777" w:rsidR="004264FA" w:rsidRDefault="00000000">
      <w:pPr>
        <w:pStyle w:val="Heading2"/>
      </w:pPr>
      <w:r>
        <w:lastRenderedPageBreak/>
        <w:t xml:space="preserve">Why </w:t>
      </w:r>
      <w:proofErr w:type="gramStart"/>
      <w:r>
        <w:t>this matters</w:t>
      </w:r>
      <w:proofErr w:type="gramEnd"/>
    </w:p>
    <w:p w14:paraId="332C8A12" w14:textId="77777777" w:rsidR="004264FA" w:rsidRDefault="00000000">
      <w:pPr>
        <w:keepNext/>
      </w:pPr>
      <w:r>
        <w:rPr>
          <w:rStyle w:val="EmphasisNavy"/>
        </w:rPr>
        <w:t>Most people are using this too small.</w:t>
      </w:r>
    </w:p>
    <w:p w14:paraId="4EB9A563" w14:textId="77777777" w:rsidR="004264FA" w:rsidRDefault="00000000">
      <w:pPr>
        <w:pStyle w:val="ListParagraph"/>
        <w:keepNext/>
        <w:numPr>
          <w:ilvl w:val="0"/>
          <w:numId w:val="2"/>
        </w:numPr>
        <w:spacing w:after="80"/>
      </w:pPr>
      <w:r>
        <w:t>Most use it to write things faster.</w:t>
      </w:r>
    </w:p>
    <w:p w14:paraId="430AA06E" w14:textId="77777777" w:rsidR="004264FA" w:rsidRDefault="00000000">
      <w:pPr>
        <w:pStyle w:val="ListParagraph"/>
        <w:keepNext/>
        <w:numPr>
          <w:ilvl w:val="0"/>
          <w:numId w:val="2"/>
        </w:numPr>
        <w:spacing w:after="80"/>
      </w:pPr>
      <w:r>
        <w:t>Almost nobody uses it to think.</w:t>
      </w:r>
    </w:p>
    <w:p w14:paraId="09B97128" w14:textId="77777777" w:rsidR="004264FA" w:rsidRDefault="00000000">
      <w:pPr>
        <w:pStyle w:val="ListParagraph"/>
        <w:keepNext/>
        <w:numPr>
          <w:ilvl w:val="0"/>
          <w:numId w:val="2"/>
        </w:numPr>
        <w:spacing w:after="80"/>
      </w:pPr>
      <w:r>
        <w:t>That gap is where the money is.</w:t>
      </w:r>
    </w:p>
    <w:p w14:paraId="2A36D32A" w14:textId="77777777" w:rsidR="004264FA" w:rsidRDefault="00000000">
      <w:pPr>
        <w:pStyle w:val="ListParagraph"/>
        <w:numPr>
          <w:ilvl w:val="0"/>
          <w:numId w:val="2"/>
        </w:numPr>
        <w:spacing w:after="80"/>
      </w:pPr>
      <w:r>
        <w:t>True at every desk in the building.</w:t>
      </w:r>
    </w:p>
    <w:p w14:paraId="144FBE9D" w14:textId="77777777" w:rsidR="004264FA" w:rsidRDefault="00000000">
      <w:pPr>
        <w:pStyle w:val="Heading2"/>
      </w:pPr>
      <w:r>
        <w:t>What AI is, and what it is not</w:t>
      </w:r>
    </w:p>
    <w:tbl>
      <w:tblPr>
        <w:tblStyle w:val="AIGPTable"/>
        <w:tblW w:w="9360" w:type="dxa"/>
        <w:tblInd w:w="0" w:type="dxa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4264FA" w14:paraId="26225B98" w14:textId="77777777" w:rsidTr="004264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504408" w14:textId="77777777" w:rsidR="004264FA" w:rsidRDefault="00000000">
            <w:pPr>
              <w:pStyle w:val="TableText"/>
              <w:keepNext/>
            </w:pPr>
            <w:r>
              <w:rPr>
                <w:bCs/>
              </w:rPr>
              <w:t>What AI is</w:t>
            </w:r>
          </w:p>
        </w:tc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4ECD2E" w14:textId="77777777" w:rsidR="004264FA" w:rsidRDefault="00000000">
            <w:pPr>
              <w:pStyle w:val="TableText"/>
              <w:keepNext/>
            </w:pPr>
            <w:r>
              <w:rPr>
                <w:bCs/>
              </w:rPr>
              <w:t>What AI is not</w:t>
            </w:r>
          </w:p>
        </w:tc>
      </w:tr>
      <w:tr w:rsidR="004264FA" w14:paraId="67D82AE2" w14:textId="77777777" w:rsidTr="004264FA">
        <w:trPr>
          <w:cantSplit/>
        </w:trPr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208FB1" w14:textId="77777777" w:rsidR="004264FA" w:rsidRDefault="00000000">
            <w:pPr>
              <w:pStyle w:val="TableText"/>
              <w:keepNext/>
            </w:pPr>
            <w:r>
              <w:rPr>
                <w:b/>
                <w:bCs/>
              </w:rPr>
              <w:t>Summarize:</w:t>
            </w:r>
            <w:r>
              <w:t xml:space="preserve"> boil long things down</w:t>
            </w:r>
          </w:p>
        </w:tc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3538FD" w14:textId="77777777" w:rsidR="004264FA" w:rsidRDefault="00000000">
            <w:pPr>
              <w:pStyle w:val="TableText"/>
              <w:keepNext/>
            </w:pPr>
            <w:r>
              <w:t>Not always factually correct</w:t>
            </w:r>
          </w:p>
        </w:tc>
      </w:tr>
      <w:tr w:rsidR="004264FA" w14:paraId="1AD17934" w14:textId="77777777" w:rsidTr="004264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F20C5F" w14:textId="77777777" w:rsidR="004264FA" w:rsidRDefault="00000000">
            <w:pPr>
              <w:pStyle w:val="TableText"/>
              <w:keepNext/>
            </w:pPr>
            <w:r>
              <w:rPr>
                <w:b/>
                <w:bCs/>
              </w:rPr>
              <w:t>Organize:</w:t>
            </w:r>
            <w:r>
              <w:t xml:space="preserve"> structure rough notes</w:t>
            </w:r>
          </w:p>
        </w:tc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D18468" w14:textId="77777777" w:rsidR="004264FA" w:rsidRDefault="00000000">
            <w:pPr>
              <w:pStyle w:val="TableText"/>
              <w:keepNext/>
            </w:pPr>
            <w:r>
              <w:t>Not a final decision-maker</w:t>
            </w:r>
          </w:p>
        </w:tc>
      </w:tr>
      <w:tr w:rsidR="004264FA" w14:paraId="37FFA02E" w14:textId="77777777" w:rsidTr="004264FA">
        <w:trPr>
          <w:cantSplit/>
        </w:trPr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23772F" w14:textId="77777777" w:rsidR="004264FA" w:rsidRDefault="00000000">
            <w:pPr>
              <w:pStyle w:val="TableText"/>
              <w:keepNext/>
            </w:pPr>
            <w:r>
              <w:rPr>
                <w:b/>
                <w:bCs/>
              </w:rPr>
              <w:t>Explain:</w:t>
            </w:r>
            <w:r>
              <w:t xml:space="preserve"> make things plainer</w:t>
            </w:r>
          </w:p>
        </w:tc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A04839" w14:textId="77777777" w:rsidR="004264FA" w:rsidRDefault="00000000">
            <w:pPr>
              <w:pStyle w:val="TableText"/>
              <w:keepNext/>
            </w:pPr>
            <w:r>
              <w:t>Not a substitute for your experience</w:t>
            </w:r>
          </w:p>
        </w:tc>
      </w:tr>
      <w:tr w:rsidR="004264FA" w14:paraId="49BCD95A" w14:textId="77777777" w:rsidTr="004264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B0C6B9" w14:textId="77777777" w:rsidR="004264FA" w:rsidRDefault="00000000">
            <w:pPr>
              <w:pStyle w:val="TableText"/>
            </w:pPr>
            <w:r>
              <w:rPr>
                <w:b/>
                <w:bCs/>
              </w:rPr>
              <w:t>Draft:</w:t>
            </w:r>
            <w:r>
              <w:t xml:space="preserve"> give you a starting point</w:t>
            </w:r>
          </w:p>
        </w:tc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C48205" w14:textId="77777777" w:rsidR="004264FA" w:rsidRDefault="00000000">
            <w:pPr>
              <w:pStyle w:val="TableText"/>
            </w:pPr>
            <w:r>
              <w:t>Not the place for confidential data</w:t>
            </w:r>
          </w:p>
        </w:tc>
      </w:tr>
    </w:tbl>
    <w:p w14:paraId="6CEB1BF2" w14:textId="77777777" w:rsidR="004264FA" w:rsidRDefault="004264FA">
      <w:pPr>
        <w:spacing w:after="60"/>
      </w:pPr>
    </w:p>
    <w:p w14:paraId="129C1358" w14:textId="77777777" w:rsidR="004264FA" w:rsidRDefault="00000000">
      <w:pPr>
        <w:pStyle w:val="Heading2"/>
      </w:pPr>
      <w:r>
        <w:t xml:space="preserve">Where AI </w:t>
      </w:r>
      <w:proofErr w:type="gramStart"/>
      <w:r>
        <w:t>helps:</w:t>
      </w:r>
      <w:proofErr w:type="gramEnd"/>
      <w:r>
        <w:t xml:space="preserve"> best when work is</w:t>
      </w:r>
    </w:p>
    <w:p w14:paraId="089ED730" w14:textId="77777777" w:rsidR="004264FA" w:rsidRDefault="00000000">
      <w:r>
        <w:rPr>
          <w:b/>
          <w:bCs/>
        </w:rPr>
        <w:t>Messy.</w:t>
      </w:r>
      <w:r>
        <w:t xml:space="preserve"> Notes are scattered and need organizing.</w:t>
      </w:r>
    </w:p>
    <w:p w14:paraId="50B1F31A" w14:textId="77777777" w:rsidR="004264FA" w:rsidRDefault="00000000">
      <w:r>
        <w:rPr>
          <w:b/>
          <w:bCs/>
        </w:rPr>
        <w:t>Unclear.</w:t>
      </w:r>
      <w:r>
        <w:t xml:space="preserve"> You are trying to explain </w:t>
      </w:r>
      <w:proofErr w:type="gramStart"/>
      <w:r>
        <w:t>something</w:t>
      </w:r>
      <w:proofErr w:type="gramEnd"/>
      <w:r>
        <w:t xml:space="preserve"> and the words will not come.</w:t>
      </w:r>
    </w:p>
    <w:p w14:paraId="55C7FBCB" w14:textId="77777777" w:rsidR="004264FA" w:rsidRDefault="00000000">
      <w:r>
        <w:rPr>
          <w:b/>
          <w:bCs/>
        </w:rPr>
        <w:t>Rushed.</w:t>
      </w:r>
      <w:r>
        <w:t xml:space="preserve"> You need it ready quickly.</w:t>
      </w:r>
    </w:p>
    <w:p w14:paraId="7413824B" w14:textId="77777777" w:rsidR="004264FA" w:rsidRDefault="00000000">
      <w:r>
        <w:rPr>
          <w:b/>
          <w:bCs/>
        </w:rPr>
        <w:t>Tough.</w:t>
      </w:r>
      <w:r>
        <w:t xml:space="preserve"> A hard conversation is </w:t>
      </w:r>
      <w:proofErr w:type="gramStart"/>
      <w:r>
        <w:t>coming</w:t>
      </w:r>
      <w:proofErr w:type="gramEnd"/>
      <w:r>
        <w:t xml:space="preserve"> and you want to think it through.</w:t>
      </w:r>
    </w:p>
    <w:p w14:paraId="2B7A7880" w14:textId="77777777" w:rsidR="004264FA" w:rsidRDefault="00000000">
      <w:pPr>
        <w:pStyle w:val="Heading2"/>
      </w:pPr>
      <w:r>
        <w:t>Guardrails: the rules</w:t>
      </w:r>
    </w:p>
    <w:p w14:paraId="146D86B7" w14:textId="77777777" w:rsidR="004264FA" w:rsidRDefault="00000000">
      <w:pPr>
        <w:keepNext/>
      </w:pPr>
      <w:r>
        <w:rPr>
          <w:i/>
          <w:iCs/>
        </w:rPr>
        <w:t>General guidance, not legal advice. Ask your manager what applies here.</w:t>
      </w:r>
    </w:p>
    <w:p w14:paraId="48D5E782" w14:textId="77777777" w:rsidR="004264FA" w:rsidRDefault="00000000">
      <w:pPr>
        <w:pStyle w:val="ListParagraph"/>
        <w:numPr>
          <w:ilvl w:val="0"/>
          <w:numId w:val="2"/>
        </w:numPr>
        <w:spacing w:after="80"/>
      </w:pPr>
      <w:r>
        <w:t>Use AI to assist your work, not to replace your responsibility.</w:t>
      </w:r>
    </w:p>
    <w:p w14:paraId="511F3593" w14:textId="77777777" w:rsidR="004264FA" w:rsidRDefault="00000000">
      <w:pPr>
        <w:pStyle w:val="ListParagraph"/>
        <w:numPr>
          <w:ilvl w:val="0"/>
          <w:numId w:val="2"/>
        </w:numPr>
        <w:spacing w:after="80"/>
      </w:pPr>
      <w:r>
        <w:t>Get approval before you share company information, and know which tool you are in.</w:t>
      </w:r>
    </w:p>
    <w:p w14:paraId="35572FF4" w14:textId="77777777" w:rsidR="004264FA" w:rsidRDefault="00000000">
      <w:pPr>
        <w:pStyle w:val="ListParagraph"/>
        <w:numPr>
          <w:ilvl w:val="0"/>
          <w:numId w:val="2"/>
        </w:numPr>
        <w:spacing w:after="80"/>
      </w:pPr>
      <w:r>
        <w:t>Always review before using.</w:t>
      </w:r>
    </w:p>
    <w:p w14:paraId="6CD77E87" w14:textId="77777777" w:rsidR="004264FA" w:rsidRDefault="00000000">
      <w:pPr>
        <w:pStyle w:val="ListParagraph"/>
        <w:numPr>
          <w:ilvl w:val="0"/>
          <w:numId w:val="2"/>
        </w:numPr>
        <w:spacing w:after="80"/>
      </w:pPr>
      <w:r>
        <w:t>Follow company policy and process.</w:t>
      </w:r>
    </w:p>
    <w:p w14:paraId="221DE78C" w14:textId="77777777" w:rsidR="004264FA" w:rsidRDefault="00000000">
      <w:pPr>
        <w:pStyle w:val="ListParagraph"/>
        <w:numPr>
          <w:ilvl w:val="0"/>
          <w:numId w:val="2"/>
        </w:numPr>
        <w:spacing w:after="80"/>
      </w:pPr>
      <w:r>
        <w:t>Apply your judgment to every output.</w:t>
      </w:r>
    </w:p>
    <w:p w14:paraId="7048ABEA" w14:textId="77777777" w:rsidR="004264FA" w:rsidRDefault="00000000">
      <w:pPr>
        <w:pStyle w:val="Heading2"/>
      </w:pPr>
      <w:r>
        <w:lastRenderedPageBreak/>
        <w:t>Where the decision stays yours</w:t>
      </w:r>
    </w:p>
    <w:p w14:paraId="2EF829D8" w14:textId="77777777" w:rsidR="004264FA" w:rsidRDefault="00000000">
      <w:pPr>
        <w:keepNext/>
      </w:pPr>
      <w:r>
        <w:t>Not a list of forbidden topics. AI is useful on all of these. What it does not get is the final say.</w:t>
      </w:r>
    </w:p>
    <w:tbl>
      <w:tblPr>
        <w:tblStyle w:val="AIGPTable"/>
        <w:tblW w:w="9360" w:type="dxa"/>
        <w:tblInd w:w="0" w:type="dxa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4264FA" w14:paraId="52DBBB6C" w14:textId="77777777" w:rsidTr="004264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6A0449" w14:textId="77777777" w:rsidR="004264FA" w:rsidRDefault="00000000">
            <w:pPr>
              <w:pStyle w:val="TableText"/>
              <w:keepNext/>
            </w:pPr>
            <w:r>
              <w:rPr>
                <w:bCs/>
              </w:rPr>
              <w:t>AI helps you think it through</w:t>
            </w:r>
          </w:p>
        </w:tc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331C91" w14:textId="77777777" w:rsidR="004264FA" w:rsidRDefault="00000000">
            <w:pPr>
              <w:pStyle w:val="TableText"/>
              <w:keepNext/>
            </w:pPr>
            <w:r>
              <w:rPr>
                <w:bCs/>
              </w:rPr>
              <w:t>A person still decides</w:t>
            </w:r>
          </w:p>
        </w:tc>
      </w:tr>
      <w:tr w:rsidR="004264FA" w14:paraId="077B19AA" w14:textId="77777777" w:rsidTr="004264FA">
        <w:trPr>
          <w:cantSplit/>
        </w:trPr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B1EDE2" w14:textId="77777777" w:rsidR="004264FA" w:rsidRDefault="00000000">
            <w:pPr>
              <w:pStyle w:val="TableText"/>
              <w:keepNext/>
            </w:pPr>
            <w:r>
              <w:t>Read a contract and flag what to ask</w:t>
            </w:r>
          </w:p>
        </w:tc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FFD42A" w14:textId="77777777" w:rsidR="004264FA" w:rsidRDefault="00000000">
            <w:pPr>
              <w:pStyle w:val="TableText"/>
              <w:keepNext/>
            </w:pPr>
            <w:r>
              <w:t>What we commit to in a contract</w:t>
            </w:r>
          </w:p>
        </w:tc>
      </w:tr>
      <w:tr w:rsidR="004264FA" w14:paraId="17E30752" w14:textId="77777777" w:rsidTr="004264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945066" w14:textId="77777777" w:rsidR="004264FA" w:rsidRDefault="00000000">
            <w:pPr>
              <w:pStyle w:val="TableText"/>
              <w:keepNext/>
            </w:pPr>
            <w:r>
              <w:t>Work through a credit picture first</w:t>
            </w:r>
          </w:p>
        </w:tc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DD1108" w14:textId="77777777" w:rsidR="004264FA" w:rsidRDefault="00000000">
            <w:pPr>
              <w:pStyle w:val="TableText"/>
              <w:keepNext/>
            </w:pPr>
            <w:r>
              <w:t>Whether we extend terms</w:t>
            </w:r>
          </w:p>
        </w:tc>
      </w:tr>
      <w:tr w:rsidR="004264FA" w14:paraId="3388BBDF" w14:textId="77777777" w:rsidTr="004264FA">
        <w:trPr>
          <w:cantSplit/>
        </w:trPr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9C9D17" w14:textId="77777777" w:rsidR="004264FA" w:rsidRDefault="00000000">
            <w:pPr>
              <w:pStyle w:val="TableText"/>
              <w:keepNext/>
            </w:pPr>
            <w:r>
              <w:t>Compare a substitution to the spec</w:t>
            </w:r>
          </w:p>
        </w:tc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43866C" w14:textId="77777777" w:rsidR="004264FA" w:rsidRDefault="00000000">
            <w:pPr>
              <w:pStyle w:val="TableText"/>
              <w:keepNext/>
            </w:pPr>
            <w:r>
              <w:t>What goes in an employee’s file</w:t>
            </w:r>
          </w:p>
        </w:tc>
      </w:tr>
      <w:tr w:rsidR="004264FA" w14:paraId="429CB3F3" w14:textId="77777777" w:rsidTr="004264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9C1D4D" w14:textId="77777777" w:rsidR="004264FA" w:rsidRDefault="00000000">
            <w:pPr>
              <w:pStyle w:val="TableText"/>
              <w:keepNext/>
            </w:pPr>
            <w:r>
              <w:t>Prepare for a hard conversation</w:t>
            </w:r>
          </w:p>
        </w:tc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1CCACB" w14:textId="77777777" w:rsidR="004264FA" w:rsidRDefault="00000000">
            <w:pPr>
              <w:pStyle w:val="TableText"/>
              <w:keepNext/>
            </w:pPr>
            <w:r>
              <w:t>What we tell a customer we cover</w:t>
            </w:r>
          </w:p>
        </w:tc>
      </w:tr>
      <w:tr w:rsidR="004264FA" w14:paraId="4EFB62FC" w14:textId="77777777" w:rsidTr="004264FA">
        <w:trPr>
          <w:cantSplit/>
        </w:trPr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B041D4" w14:textId="77777777" w:rsidR="004264FA" w:rsidRDefault="00000000">
            <w:pPr>
              <w:pStyle w:val="TableText"/>
            </w:pPr>
            <w:r>
              <w:t>Analyze why a number moved</w:t>
            </w:r>
          </w:p>
        </w:tc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DA1F9B" w14:textId="77777777" w:rsidR="004264FA" w:rsidRDefault="00000000">
            <w:pPr>
              <w:pStyle w:val="TableText"/>
            </w:pPr>
            <w:r>
              <w:t>Anything with a signature on it</w:t>
            </w:r>
          </w:p>
        </w:tc>
      </w:tr>
    </w:tbl>
    <w:p w14:paraId="1D114A0C" w14:textId="77777777" w:rsidR="004264FA" w:rsidRDefault="004264FA">
      <w:pPr>
        <w:spacing w:after="60"/>
      </w:pPr>
    </w:p>
    <w:p w14:paraId="3B52626F" w14:textId="77777777" w:rsidR="004264FA" w:rsidRDefault="00000000">
      <w:r>
        <w:t>Anything structural, code-related, or spec-driven goes to the engineer, the manufacturer, or your designer. Use AI to prepare the question. Get the decision from a person who owns it.</w:t>
      </w:r>
    </w:p>
    <w:p w14:paraId="62971F61" w14:textId="77777777" w:rsidR="004264FA" w:rsidRDefault="00000000">
      <w:pPr>
        <w:pStyle w:val="Heading2"/>
      </w:pPr>
      <w:r>
        <w:t>The Four Checks</w:t>
      </w:r>
    </w:p>
    <w:p w14:paraId="5A9BAB05" w14:textId="77777777" w:rsidR="004264FA" w:rsidRDefault="00000000">
      <w:pPr>
        <w:keepNext/>
      </w:pPr>
      <w:r>
        <w:t>Run these on anything AI gives you, before you send it or act on it.</w:t>
      </w:r>
    </w:p>
    <w:tbl>
      <w:tblPr>
        <w:tblStyle w:val="AIGPTable"/>
        <w:tblW w:w="9360" w:type="dxa"/>
        <w:tblInd w:w="0" w:type="dxa"/>
        <w:tblLayout w:type="fixed"/>
        <w:tblLook w:val="0420" w:firstRow="1" w:lastRow="0" w:firstColumn="0" w:lastColumn="0" w:noHBand="0" w:noVBand="1"/>
      </w:tblPr>
      <w:tblGrid>
        <w:gridCol w:w="1500"/>
        <w:gridCol w:w="7860"/>
      </w:tblGrid>
      <w:tr w:rsidR="004264FA" w14:paraId="611FC75F" w14:textId="77777777" w:rsidTr="004264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15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FCD667" w14:textId="77777777" w:rsidR="004264FA" w:rsidRDefault="00000000">
            <w:pPr>
              <w:pStyle w:val="TableText"/>
              <w:keepNext/>
            </w:pPr>
            <w:r>
              <w:rPr>
                <w:bCs/>
              </w:rPr>
              <w:t>Check</w:t>
            </w:r>
          </w:p>
        </w:tc>
        <w:tc>
          <w:tcPr>
            <w:tcW w:w="786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BA035D" w14:textId="77777777" w:rsidR="004264FA" w:rsidRDefault="00000000">
            <w:pPr>
              <w:pStyle w:val="TableText"/>
              <w:keepNext/>
            </w:pPr>
            <w:r>
              <w:rPr>
                <w:bCs/>
              </w:rPr>
              <w:t>The question</w:t>
            </w:r>
          </w:p>
        </w:tc>
      </w:tr>
      <w:tr w:rsidR="004264FA" w14:paraId="6FB40A64" w14:textId="77777777" w:rsidTr="004264FA">
        <w:trPr>
          <w:cantSplit/>
        </w:trPr>
        <w:tc>
          <w:tcPr>
            <w:tcW w:w="15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307762" w14:textId="77777777" w:rsidR="004264FA" w:rsidRDefault="00000000">
            <w:pPr>
              <w:pStyle w:val="TableText"/>
              <w:keepNext/>
            </w:pPr>
            <w:r>
              <w:rPr>
                <w:b/>
                <w:bCs/>
              </w:rPr>
              <w:t>Match</w:t>
            </w:r>
          </w:p>
        </w:tc>
        <w:tc>
          <w:tcPr>
            <w:tcW w:w="786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60A559" w14:textId="77777777" w:rsidR="004264FA" w:rsidRDefault="00000000">
            <w:pPr>
              <w:pStyle w:val="TableText"/>
              <w:keepNext/>
            </w:pPr>
            <w:r>
              <w:t xml:space="preserve">Does this answer the question I </w:t>
            </w:r>
            <w:proofErr w:type="gramStart"/>
            <w:r>
              <w:t>actually asked</w:t>
            </w:r>
            <w:proofErr w:type="gramEnd"/>
            <w:r>
              <w:t xml:space="preserve">, about the situation I am </w:t>
            </w:r>
            <w:proofErr w:type="gramStart"/>
            <w:r>
              <w:t>actually in</w:t>
            </w:r>
            <w:proofErr w:type="gramEnd"/>
            <w:r>
              <w:t>?</w:t>
            </w:r>
          </w:p>
        </w:tc>
      </w:tr>
      <w:tr w:rsidR="004264FA" w14:paraId="3B4103D2" w14:textId="77777777" w:rsidTr="004264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FF8DF8" w14:textId="77777777" w:rsidR="004264FA" w:rsidRDefault="00000000">
            <w:pPr>
              <w:pStyle w:val="TableText"/>
              <w:keepNext/>
            </w:pPr>
            <w:r>
              <w:rPr>
                <w:b/>
                <w:bCs/>
              </w:rPr>
              <w:t>Source</w:t>
            </w:r>
          </w:p>
        </w:tc>
        <w:tc>
          <w:tcPr>
            <w:tcW w:w="786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F655A9" w14:textId="77777777" w:rsidR="004264FA" w:rsidRDefault="00000000">
            <w:pPr>
              <w:pStyle w:val="TableText"/>
              <w:keepNext/>
            </w:pPr>
            <w:r>
              <w:t>Every number, name, date, and policy claim gets checked against something real.</w:t>
            </w:r>
          </w:p>
        </w:tc>
      </w:tr>
      <w:tr w:rsidR="004264FA" w14:paraId="1295D697" w14:textId="77777777" w:rsidTr="004264FA">
        <w:trPr>
          <w:cantSplit/>
        </w:trPr>
        <w:tc>
          <w:tcPr>
            <w:tcW w:w="15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3C5772" w14:textId="77777777" w:rsidR="004264FA" w:rsidRDefault="00000000">
            <w:pPr>
              <w:pStyle w:val="TableText"/>
              <w:keepNext/>
            </w:pPr>
            <w:r>
              <w:rPr>
                <w:b/>
                <w:bCs/>
              </w:rPr>
              <w:t>Risk</w:t>
            </w:r>
          </w:p>
        </w:tc>
        <w:tc>
          <w:tcPr>
            <w:tcW w:w="786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F3872E" w14:textId="77777777" w:rsidR="004264FA" w:rsidRDefault="00000000">
            <w:pPr>
              <w:pStyle w:val="TableText"/>
              <w:keepNext/>
            </w:pPr>
            <w:r>
              <w:t>If this is wrong, what breaks? A typo or a warranty claim?</w:t>
            </w:r>
          </w:p>
        </w:tc>
      </w:tr>
      <w:tr w:rsidR="004264FA" w14:paraId="31A5D6A3" w14:textId="77777777" w:rsidTr="004264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5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562165" w14:textId="77777777" w:rsidR="004264FA" w:rsidRDefault="00000000">
            <w:pPr>
              <w:pStyle w:val="TableText"/>
            </w:pPr>
            <w:r>
              <w:rPr>
                <w:b/>
                <w:bCs/>
              </w:rPr>
              <w:t>Own It</w:t>
            </w:r>
          </w:p>
        </w:tc>
        <w:tc>
          <w:tcPr>
            <w:tcW w:w="786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4BDE8F" w14:textId="77777777" w:rsidR="004264FA" w:rsidRDefault="00000000">
            <w:pPr>
              <w:pStyle w:val="TableText"/>
            </w:pPr>
            <w:r>
              <w:t>Would I put my name on this as my own work?</w:t>
            </w:r>
          </w:p>
        </w:tc>
      </w:tr>
    </w:tbl>
    <w:p w14:paraId="4227F804" w14:textId="77777777" w:rsidR="004264FA" w:rsidRDefault="004264FA">
      <w:pPr>
        <w:spacing w:after="60"/>
      </w:pPr>
    </w:p>
    <w:p w14:paraId="12629243" w14:textId="77777777" w:rsidR="004264FA" w:rsidRDefault="00000000">
      <w:pPr>
        <w:pStyle w:val="Rule"/>
      </w:pPr>
      <w:r>
        <w:t>If you cannot answer all four, do not send it. Your name goes on the output, not the tool’s.</w:t>
      </w:r>
    </w:p>
    <w:p w14:paraId="6A91E1E3" w14:textId="77777777" w:rsidR="004264FA" w:rsidRDefault="00000000">
      <w:pPr>
        <w:pStyle w:val="Heading2"/>
      </w:pPr>
      <w:r>
        <w:t>Which tool you are in</w:t>
      </w:r>
    </w:p>
    <w:p w14:paraId="7993C197" w14:textId="77777777" w:rsidR="004264FA" w:rsidRDefault="00000000">
      <w:pPr>
        <w:keepNext/>
      </w:pPr>
      <w:r>
        <w:t xml:space="preserve">In a company-approved workspace, your own company information is the point. That is what it is for. On a personal or free account, assume what you type may train the system: strip names, </w:t>
      </w:r>
      <w:r>
        <w:lastRenderedPageBreak/>
        <w:t>addresses, and figures, and describe it generically. A paid personal account is not the same as a company workspace.</w:t>
      </w:r>
    </w:p>
    <w:p w14:paraId="3476AEEC" w14:textId="77777777" w:rsidR="004264FA" w:rsidRDefault="00000000">
      <w:pPr>
        <w:keepNext/>
      </w:pPr>
      <w:r>
        <w:t>Never connect AI to company email, file storage, or the ERP without approval. Tighter on any tool: employee medical information, background checks, and anything tied to an active claim.</w:t>
      </w:r>
    </w:p>
    <w:p w14:paraId="48217152" w14:textId="77777777" w:rsidR="004264FA" w:rsidRDefault="00000000">
      <w:pPr>
        <w:keepNext/>
      </w:pPr>
      <w:r>
        <w:rPr>
          <w:b/>
          <w:bCs/>
        </w:rPr>
        <w:t>Our approved tool:</w:t>
      </w:r>
    </w:p>
    <w:p w14:paraId="46052B9C" w14:textId="77777777" w:rsidR="004264FA" w:rsidRDefault="004264FA">
      <w:pPr>
        <w:pStyle w:val="Write-inLine"/>
      </w:pPr>
    </w:p>
    <w:p w14:paraId="4F66CAD3" w14:textId="77777777" w:rsidR="004264FA" w:rsidRDefault="00000000">
      <w:pPr>
        <w:pStyle w:val="Small"/>
      </w:pPr>
      <w:r>
        <w:rPr>
          <w:i/>
          <w:iCs/>
        </w:rPr>
        <w:t>If the company has not picked one yet: personal accounts only, with names and figures stripped, until it does. Ask before you paste anything from work into any other tool.</w:t>
      </w:r>
    </w:p>
    <w:p w14:paraId="357FE19C" w14:textId="77777777" w:rsidR="004264FA" w:rsidRDefault="00000000">
      <w:pPr>
        <w:pStyle w:val="Heading2"/>
      </w:pPr>
      <w:r>
        <w:t>Business context</w:t>
      </w:r>
    </w:p>
    <w:p w14:paraId="05FEF92A" w14:textId="77777777" w:rsidR="004264FA" w:rsidRDefault="00000000">
      <w:r>
        <w:t>Most AI answers feel generic because it was never told anything about your business. Two short blocks fix that. Paste both above whatever you ask.</w:t>
      </w:r>
    </w:p>
    <w:p w14:paraId="21A96B6B" w14:textId="77777777" w:rsidR="004264FA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The company block:</w:t>
      </w:r>
      <w:r>
        <w:t xml:space="preserve"> seven lines about the dealership, written once by the owner or operator and dated. You will be given it.</w:t>
      </w:r>
    </w:p>
    <w:p w14:paraId="7B8AB352" w14:textId="77777777" w:rsidR="004264FA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Your desk block:</w:t>
      </w:r>
      <w:r>
        <w:t xml:space="preserve"> three lines about your own job. You write this one.</w:t>
      </w:r>
    </w:p>
    <w:p w14:paraId="130E4D9F" w14:textId="77777777" w:rsidR="004264FA" w:rsidRDefault="00000000">
      <w:pPr>
        <w:pStyle w:val="Rule"/>
      </w:pPr>
      <w:r>
        <w:t>The rule for both: if you could not say it to a customer, it does not go in.</w:t>
      </w:r>
    </w:p>
    <w:p w14:paraId="26C497C4" w14:textId="77777777" w:rsidR="004264FA" w:rsidRDefault="00000000">
      <w:pPr>
        <w:pStyle w:val="Label"/>
      </w:pPr>
      <w:r>
        <w:t>Your three desk lines</w:t>
      </w:r>
    </w:p>
    <w:p w14:paraId="5EFF0D39" w14:textId="77777777" w:rsidR="004264FA" w:rsidRDefault="00000000">
      <w:pPr>
        <w:pStyle w:val="Write-inLine"/>
      </w:pPr>
      <w:r>
        <w:t>My job:</w:t>
      </w:r>
    </w:p>
    <w:p w14:paraId="79AB276F" w14:textId="77777777" w:rsidR="004264FA" w:rsidRDefault="00000000">
      <w:pPr>
        <w:pStyle w:val="Write-inLine"/>
      </w:pPr>
      <w:r>
        <w:t>Who I work with:</w:t>
      </w:r>
    </w:p>
    <w:p w14:paraId="3614C476" w14:textId="77777777" w:rsidR="004264FA" w:rsidRDefault="00000000">
      <w:pPr>
        <w:pStyle w:val="Write-inLine"/>
      </w:pPr>
      <w:r>
        <w:t>What is on my plate:</w:t>
      </w:r>
    </w:p>
    <w:p w14:paraId="55C1B55D" w14:textId="77777777" w:rsidR="004264FA" w:rsidRDefault="004264FA">
      <w:pPr>
        <w:spacing w:before="120" w:after="0"/>
      </w:pPr>
    </w:p>
    <w:p w14:paraId="03578A1B" w14:textId="77777777" w:rsidR="004264FA" w:rsidRDefault="00000000">
      <w:pPr>
        <w:pStyle w:val="Small"/>
      </w:pPr>
      <w:r>
        <w:rPr>
          <w:i/>
          <w:iCs/>
        </w:rPr>
        <w:t>What each line means, the company block template, and a prompt that drafts the public half of it: Part 2 of your workbook.</w:t>
      </w:r>
    </w:p>
    <w:p w14:paraId="5059CEB4" w14:textId="77777777" w:rsidR="004264FA" w:rsidRDefault="00000000">
      <w:pPr>
        <w:pStyle w:val="Heading2"/>
      </w:pPr>
      <w:r>
        <w:lastRenderedPageBreak/>
        <w:t>The CARGO method</w:t>
      </w:r>
    </w:p>
    <w:p w14:paraId="205B9F44" w14:textId="77777777" w:rsidR="004264FA" w:rsidRDefault="00000000">
      <w:pPr>
        <w:keepNext/>
      </w:pPr>
      <w:r>
        <w:t>Build a stronger prompt.</w:t>
      </w:r>
    </w:p>
    <w:tbl>
      <w:tblPr>
        <w:tblStyle w:val="AIGPTable"/>
        <w:tblW w:w="9360" w:type="dxa"/>
        <w:tblInd w:w="0" w:type="dxa"/>
        <w:tblLayout w:type="fixed"/>
        <w:tblLook w:val="0420" w:firstRow="1" w:lastRow="0" w:firstColumn="0" w:lastColumn="0" w:noHBand="0" w:noVBand="1"/>
      </w:tblPr>
      <w:tblGrid>
        <w:gridCol w:w="900"/>
        <w:gridCol w:w="1800"/>
        <w:gridCol w:w="6660"/>
      </w:tblGrid>
      <w:tr w:rsidR="004264FA" w14:paraId="479050CA" w14:textId="77777777" w:rsidTr="004264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9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F9BF4E" w14:textId="77777777" w:rsidR="004264FA" w:rsidRDefault="004264FA">
            <w:pPr>
              <w:pStyle w:val="TableText"/>
              <w:keepNext/>
            </w:pPr>
          </w:p>
        </w:tc>
        <w:tc>
          <w:tcPr>
            <w:tcW w:w="18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2CF7BE" w14:textId="77777777" w:rsidR="004264FA" w:rsidRDefault="00000000">
            <w:pPr>
              <w:pStyle w:val="TableText"/>
              <w:keepNext/>
            </w:pPr>
            <w:r>
              <w:rPr>
                <w:bCs/>
              </w:rPr>
              <w:t>Letter</w:t>
            </w:r>
          </w:p>
        </w:tc>
        <w:tc>
          <w:tcPr>
            <w:tcW w:w="666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28F6C9" w14:textId="77777777" w:rsidR="004264FA" w:rsidRDefault="00000000">
            <w:pPr>
              <w:pStyle w:val="TableText"/>
              <w:keepNext/>
            </w:pPr>
            <w:r>
              <w:rPr>
                <w:bCs/>
              </w:rPr>
              <w:t>The question it answers</w:t>
            </w:r>
          </w:p>
        </w:tc>
      </w:tr>
      <w:tr w:rsidR="004264FA" w14:paraId="70B9976A" w14:textId="77777777" w:rsidTr="004264FA">
        <w:trPr>
          <w:cantSplit/>
        </w:trPr>
        <w:tc>
          <w:tcPr>
            <w:tcW w:w="9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783213" w14:textId="77777777" w:rsidR="004264FA" w:rsidRDefault="00000000">
            <w:pPr>
              <w:pStyle w:val="TableText"/>
              <w:keepNext/>
            </w:pPr>
            <w:r>
              <w:rPr>
                <w:b/>
                <w:bCs/>
              </w:rPr>
              <w:t>C</w:t>
            </w:r>
          </w:p>
        </w:tc>
        <w:tc>
          <w:tcPr>
            <w:tcW w:w="18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25AA77" w14:textId="77777777" w:rsidR="004264FA" w:rsidRDefault="00000000">
            <w:pPr>
              <w:pStyle w:val="TableText"/>
              <w:keepNext/>
            </w:pPr>
            <w:r>
              <w:t>Context</w:t>
            </w:r>
          </w:p>
        </w:tc>
        <w:tc>
          <w:tcPr>
            <w:tcW w:w="666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096D79" w14:textId="77777777" w:rsidR="004264FA" w:rsidRDefault="00000000">
            <w:pPr>
              <w:pStyle w:val="TableText"/>
              <w:keepNext/>
            </w:pPr>
            <w:r>
              <w:t>What is going on? Set the scene.</w:t>
            </w:r>
          </w:p>
        </w:tc>
      </w:tr>
      <w:tr w:rsidR="004264FA" w14:paraId="4878B90D" w14:textId="77777777" w:rsidTr="004264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9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F2C342" w14:textId="77777777" w:rsidR="004264FA" w:rsidRDefault="00000000">
            <w:pPr>
              <w:pStyle w:val="TableText"/>
              <w:keepNext/>
            </w:pPr>
            <w:r>
              <w:rPr>
                <w:b/>
                <w:bCs/>
              </w:rPr>
              <w:t>A</w:t>
            </w:r>
          </w:p>
        </w:tc>
        <w:tc>
          <w:tcPr>
            <w:tcW w:w="18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39774B" w14:textId="77777777" w:rsidR="004264FA" w:rsidRDefault="00000000">
            <w:pPr>
              <w:pStyle w:val="TableText"/>
              <w:keepNext/>
            </w:pPr>
            <w:r>
              <w:t>Actor</w:t>
            </w:r>
          </w:p>
        </w:tc>
        <w:tc>
          <w:tcPr>
            <w:tcW w:w="666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A25A8E" w14:textId="77777777" w:rsidR="004264FA" w:rsidRDefault="00000000">
            <w:pPr>
              <w:pStyle w:val="TableText"/>
              <w:keepNext/>
            </w:pPr>
            <w:r>
              <w:t>Who should AI act like? An operator, a manager, a credit lead?</w:t>
            </w:r>
          </w:p>
        </w:tc>
      </w:tr>
      <w:tr w:rsidR="004264FA" w14:paraId="2701A3CD" w14:textId="77777777" w:rsidTr="004264FA">
        <w:trPr>
          <w:cantSplit/>
        </w:trPr>
        <w:tc>
          <w:tcPr>
            <w:tcW w:w="9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5FFBCA" w14:textId="77777777" w:rsidR="004264FA" w:rsidRDefault="00000000">
            <w:pPr>
              <w:pStyle w:val="TableText"/>
              <w:keepNext/>
            </w:pPr>
            <w:r>
              <w:rPr>
                <w:b/>
                <w:bCs/>
              </w:rPr>
              <w:t>R</w:t>
            </w:r>
          </w:p>
        </w:tc>
        <w:tc>
          <w:tcPr>
            <w:tcW w:w="18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4B6CF2" w14:textId="77777777" w:rsidR="004264FA" w:rsidRDefault="00000000">
            <w:pPr>
              <w:pStyle w:val="TableText"/>
              <w:keepNext/>
            </w:pPr>
            <w:r>
              <w:t>Request</w:t>
            </w:r>
          </w:p>
        </w:tc>
        <w:tc>
          <w:tcPr>
            <w:tcW w:w="666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9F3D5A" w14:textId="77777777" w:rsidR="004264FA" w:rsidRDefault="00000000">
            <w:pPr>
              <w:pStyle w:val="TableText"/>
              <w:keepNext/>
            </w:pPr>
            <w:r>
              <w:t>What specifically do you want help with?</w:t>
            </w:r>
          </w:p>
        </w:tc>
      </w:tr>
      <w:tr w:rsidR="004264FA" w14:paraId="2BE10B58" w14:textId="77777777" w:rsidTr="004264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9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F5BDED" w14:textId="77777777" w:rsidR="004264FA" w:rsidRDefault="00000000">
            <w:pPr>
              <w:pStyle w:val="TableText"/>
              <w:keepNext/>
            </w:pPr>
            <w:r>
              <w:rPr>
                <w:b/>
                <w:bCs/>
              </w:rPr>
              <w:t>G</w:t>
            </w:r>
          </w:p>
        </w:tc>
        <w:tc>
          <w:tcPr>
            <w:tcW w:w="18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83E764" w14:textId="77777777" w:rsidR="004264FA" w:rsidRDefault="00000000">
            <w:pPr>
              <w:pStyle w:val="TableText"/>
              <w:keepNext/>
            </w:pPr>
            <w:r>
              <w:t>Guardrails</w:t>
            </w:r>
          </w:p>
        </w:tc>
        <w:tc>
          <w:tcPr>
            <w:tcW w:w="666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50CD4D" w14:textId="77777777" w:rsidR="004264FA" w:rsidRDefault="00000000">
            <w:pPr>
              <w:pStyle w:val="TableText"/>
              <w:keepNext/>
            </w:pPr>
            <w:r>
              <w:t>What rules apply? What should it not assume?</w:t>
            </w:r>
          </w:p>
        </w:tc>
      </w:tr>
      <w:tr w:rsidR="004264FA" w14:paraId="01EAB4A9" w14:textId="77777777" w:rsidTr="004264FA">
        <w:trPr>
          <w:cantSplit/>
        </w:trPr>
        <w:tc>
          <w:tcPr>
            <w:tcW w:w="9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7CF8EC" w14:textId="77777777" w:rsidR="004264FA" w:rsidRDefault="00000000">
            <w:pPr>
              <w:pStyle w:val="TableText"/>
            </w:pPr>
            <w:r>
              <w:rPr>
                <w:b/>
                <w:bCs/>
              </w:rPr>
              <w:t>O</w:t>
            </w:r>
          </w:p>
        </w:tc>
        <w:tc>
          <w:tcPr>
            <w:tcW w:w="18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665A4A" w14:textId="77777777" w:rsidR="004264FA" w:rsidRDefault="00000000">
            <w:pPr>
              <w:pStyle w:val="TableText"/>
            </w:pPr>
            <w:r>
              <w:t>Output</w:t>
            </w:r>
          </w:p>
        </w:tc>
        <w:tc>
          <w:tcPr>
            <w:tcW w:w="666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A29995" w14:textId="77777777" w:rsidR="004264FA" w:rsidRDefault="00000000">
            <w:pPr>
              <w:pStyle w:val="TableText"/>
            </w:pPr>
            <w:r>
              <w:t>What format do you want back?</w:t>
            </w:r>
          </w:p>
        </w:tc>
      </w:tr>
    </w:tbl>
    <w:p w14:paraId="24216E78" w14:textId="77777777" w:rsidR="004264FA" w:rsidRDefault="004264FA">
      <w:pPr>
        <w:spacing w:after="60"/>
      </w:pPr>
    </w:p>
    <w:p w14:paraId="3197B87B" w14:textId="77777777" w:rsidR="004264FA" w:rsidRDefault="00000000">
      <w:r>
        <w:rPr>
          <w:i/>
          <w:iCs/>
        </w:rPr>
        <w:t>Situation. Role. Request. Rules. Format. That is CARGO.</w:t>
      </w:r>
    </w:p>
    <w:p w14:paraId="248D0AB8" w14:textId="77777777" w:rsidR="004264FA" w:rsidRDefault="00000000">
      <w:pPr>
        <w:pStyle w:val="Heading2"/>
      </w:pPr>
      <w:r>
        <w:t>Your turn: write one</w:t>
      </w:r>
    </w:p>
    <w:p w14:paraId="51E10BFC" w14:textId="77777777" w:rsidR="004264FA" w:rsidRDefault="00000000">
      <w:pPr>
        <w:keepNext/>
      </w:pPr>
      <w:r>
        <w:t>Take a real problem from your desk. Three minutes.</w:t>
      </w:r>
    </w:p>
    <w:p w14:paraId="4195A5E7" w14:textId="77777777" w:rsidR="004264FA" w:rsidRDefault="00000000">
      <w:pPr>
        <w:pStyle w:val="Write-inLine"/>
      </w:pPr>
      <w:r>
        <w:t>Context:</w:t>
      </w:r>
    </w:p>
    <w:p w14:paraId="250A6337" w14:textId="77777777" w:rsidR="004264FA" w:rsidRDefault="00000000">
      <w:pPr>
        <w:pStyle w:val="Write-inLine"/>
      </w:pPr>
      <w:r>
        <w:t>Actor:</w:t>
      </w:r>
    </w:p>
    <w:p w14:paraId="1A8CF5B9" w14:textId="77777777" w:rsidR="004264FA" w:rsidRDefault="00000000">
      <w:pPr>
        <w:pStyle w:val="Write-inLine"/>
      </w:pPr>
      <w:r>
        <w:t>Request:</w:t>
      </w:r>
    </w:p>
    <w:p w14:paraId="2CBB6B49" w14:textId="77777777" w:rsidR="004264FA" w:rsidRDefault="00000000">
      <w:pPr>
        <w:pStyle w:val="Write-inLine"/>
      </w:pPr>
      <w:r>
        <w:t>Guardrails:</w:t>
      </w:r>
    </w:p>
    <w:p w14:paraId="2D0FA863" w14:textId="77777777" w:rsidR="004264FA" w:rsidRDefault="00000000">
      <w:pPr>
        <w:pStyle w:val="Write-inLine"/>
      </w:pPr>
      <w:r>
        <w:t>Output:</w:t>
      </w:r>
    </w:p>
    <w:p w14:paraId="4CBBA1C6" w14:textId="77777777" w:rsidR="004264FA" w:rsidRDefault="00000000">
      <w:pPr>
        <w:pStyle w:val="Heading2"/>
      </w:pPr>
      <w:r>
        <w:t>What the examples showed</w:t>
      </w:r>
    </w:p>
    <w:p w14:paraId="553A1187" w14:textId="77777777" w:rsidR="004264FA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Organize a problem.</w:t>
      </w:r>
      <w:r>
        <w:t xml:space="preserve"> Rough notes became likely causes, what to check today, and questions for the meeting.</w:t>
      </w:r>
    </w:p>
    <w:p w14:paraId="2FBF57C3" w14:textId="77777777" w:rsidR="004264FA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A hard conversation.</w:t>
      </w:r>
      <w:r>
        <w:t xml:space="preserve"> A calm opener, points to cover, questions to ask. Preparation, not a script.</w:t>
      </w:r>
    </w:p>
    <w:p w14:paraId="5A96A702" w14:textId="77777777" w:rsidR="004264FA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A margin question.</w:t>
      </w:r>
      <w:r>
        <w:t xml:space="preserve"> Given the category numbers, in a company workspace, it found where the move </w:t>
      </w:r>
      <w:proofErr w:type="gramStart"/>
      <w:r>
        <w:t>actually came</w:t>
      </w:r>
      <w:proofErr w:type="gramEnd"/>
      <w:r>
        <w:t xml:space="preserve"> from and showed the arithmetic so you can check it.</w:t>
      </w:r>
    </w:p>
    <w:p w14:paraId="6091E964" w14:textId="77777777" w:rsidR="004264FA" w:rsidRDefault="00000000">
      <w:r>
        <w:t>All six examples (operations, sales management, outside sales, inside sales, purchasing, finance) are written out in full in Part 6 of your workbook.</w:t>
      </w:r>
    </w:p>
    <w:p w14:paraId="58B39039" w14:textId="77777777" w:rsidR="004264FA" w:rsidRDefault="00000000">
      <w:pPr>
        <w:pStyle w:val="Heading2"/>
      </w:pPr>
      <w:r>
        <w:lastRenderedPageBreak/>
        <w:t>The SHIFT method</w:t>
      </w:r>
    </w:p>
    <w:p w14:paraId="7BB0ADF3" w14:textId="77777777" w:rsidR="004264FA" w:rsidRDefault="00000000">
      <w:pPr>
        <w:keepNext/>
      </w:pPr>
      <w:r>
        <w:t>Refine the first answer.</w:t>
      </w:r>
    </w:p>
    <w:tbl>
      <w:tblPr>
        <w:tblStyle w:val="AIGPTable"/>
        <w:tblW w:w="9360" w:type="dxa"/>
        <w:tblInd w:w="0" w:type="dxa"/>
        <w:tblLayout w:type="fixed"/>
        <w:tblLook w:val="0420" w:firstRow="1" w:lastRow="0" w:firstColumn="0" w:lastColumn="0" w:noHBand="0" w:noVBand="1"/>
      </w:tblPr>
      <w:tblGrid>
        <w:gridCol w:w="900"/>
        <w:gridCol w:w="1800"/>
        <w:gridCol w:w="6660"/>
      </w:tblGrid>
      <w:tr w:rsidR="004264FA" w14:paraId="64720085" w14:textId="77777777" w:rsidTr="004264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9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0E3BE9" w14:textId="77777777" w:rsidR="004264FA" w:rsidRDefault="004264FA">
            <w:pPr>
              <w:pStyle w:val="TableText"/>
              <w:keepNext/>
            </w:pPr>
          </w:p>
        </w:tc>
        <w:tc>
          <w:tcPr>
            <w:tcW w:w="18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1D446A" w14:textId="77777777" w:rsidR="004264FA" w:rsidRDefault="00000000">
            <w:pPr>
              <w:pStyle w:val="TableText"/>
              <w:keepNext/>
            </w:pPr>
            <w:r>
              <w:rPr>
                <w:bCs/>
              </w:rPr>
              <w:t>Letter</w:t>
            </w:r>
          </w:p>
        </w:tc>
        <w:tc>
          <w:tcPr>
            <w:tcW w:w="666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D6907F" w14:textId="77777777" w:rsidR="004264FA" w:rsidRDefault="00000000">
            <w:pPr>
              <w:pStyle w:val="TableText"/>
              <w:keepNext/>
            </w:pPr>
            <w:r>
              <w:rPr>
                <w:bCs/>
              </w:rPr>
              <w:t>What it does</w:t>
            </w:r>
          </w:p>
        </w:tc>
      </w:tr>
      <w:tr w:rsidR="004264FA" w14:paraId="293F7244" w14:textId="77777777" w:rsidTr="004264FA">
        <w:trPr>
          <w:cantSplit/>
        </w:trPr>
        <w:tc>
          <w:tcPr>
            <w:tcW w:w="9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8AEADA" w14:textId="77777777" w:rsidR="004264FA" w:rsidRDefault="00000000">
            <w:pPr>
              <w:pStyle w:val="TableText"/>
              <w:keepNext/>
            </w:pPr>
            <w:r>
              <w:rPr>
                <w:b/>
                <w:bCs/>
              </w:rPr>
              <w:t>S</w:t>
            </w:r>
          </w:p>
        </w:tc>
        <w:tc>
          <w:tcPr>
            <w:tcW w:w="18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605C53" w14:textId="77777777" w:rsidR="004264FA" w:rsidRDefault="00000000">
            <w:pPr>
              <w:pStyle w:val="TableText"/>
              <w:keepNext/>
            </w:pPr>
            <w:r>
              <w:t>Simplify</w:t>
            </w:r>
          </w:p>
        </w:tc>
        <w:tc>
          <w:tcPr>
            <w:tcW w:w="666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C2BFA8" w14:textId="77777777" w:rsidR="004264FA" w:rsidRDefault="00000000">
            <w:pPr>
              <w:pStyle w:val="TableText"/>
              <w:keepNext/>
            </w:pPr>
            <w:r>
              <w:t>Make it shorter or easier to understand.</w:t>
            </w:r>
          </w:p>
        </w:tc>
      </w:tr>
      <w:tr w:rsidR="004264FA" w14:paraId="4DBD174A" w14:textId="77777777" w:rsidTr="004264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9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0F5347" w14:textId="77777777" w:rsidR="004264FA" w:rsidRDefault="00000000">
            <w:pPr>
              <w:pStyle w:val="TableText"/>
              <w:keepNext/>
            </w:pPr>
            <w:r>
              <w:rPr>
                <w:b/>
                <w:bCs/>
              </w:rPr>
              <w:t>H</w:t>
            </w:r>
          </w:p>
        </w:tc>
        <w:tc>
          <w:tcPr>
            <w:tcW w:w="18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FA8397" w14:textId="77777777" w:rsidR="004264FA" w:rsidRDefault="00000000">
            <w:pPr>
              <w:pStyle w:val="TableText"/>
              <w:keepNext/>
            </w:pPr>
            <w:r>
              <w:t>Highlight</w:t>
            </w:r>
          </w:p>
        </w:tc>
        <w:tc>
          <w:tcPr>
            <w:tcW w:w="666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97058F" w14:textId="77777777" w:rsidR="004264FA" w:rsidRDefault="00000000">
            <w:pPr>
              <w:pStyle w:val="TableText"/>
              <w:keepNext/>
            </w:pPr>
            <w:r>
              <w:t>Pull out the top points.</w:t>
            </w:r>
          </w:p>
        </w:tc>
      </w:tr>
      <w:tr w:rsidR="004264FA" w14:paraId="165DFE3C" w14:textId="77777777" w:rsidTr="004264FA">
        <w:trPr>
          <w:cantSplit/>
        </w:trPr>
        <w:tc>
          <w:tcPr>
            <w:tcW w:w="9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3351A4" w14:textId="77777777" w:rsidR="004264FA" w:rsidRDefault="00000000">
            <w:pPr>
              <w:pStyle w:val="TableText"/>
              <w:keepNext/>
            </w:pPr>
            <w:r>
              <w:rPr>
                <w:b/>
                <w:bCs/>
              </w:rPr>
              <w:t>I</w:t>
            </w:r>
          </w:p>
        </w:tc>
        <w:tc>
          <w:tcPr>
            <w:tcW w:w="18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CFDFA9" w14:textId="77777777" w:rsidR="004264FA" w:rsidRDefault="00000000">
            <w:pPr>
              <w:pStyle w:val="TableText"/>
              <w:keepNext/>
            </w:pPr>
            <w:r>
              <w:t>Improve</w:t>
            </w:r>
          </w:p>
        </w:tc>
        <w:tc>
          <w:tcPr>
            <w:tcW w:w="666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C4437E" w14:textId="77777777" w:rsidR="004264FA" w:rsidRDefault="00000000">
            <w:pPr>
              <w:pStyle w:val="TableText"/>
              <w:keepNext/>
            </w:pPr>
            <w:r>
              <w:t>Make it less vague, more specific.</w:t>
            </w:r>
          </w:p>
        </w:tc>
      </w:tr>
      <w:tr w:rsidR="004264FA" w14:paraId="0BD9D783" w14:textId="77777777" w:rsidTr="004264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9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EF05E3" w14:textId="77777777" w:rsidR="004264FA" w:rsidRDefault="00000000">
            <w:pPr>
              <w:pStyle w:val="TableText"/>
              <w:keepNext/>
            </w:pPr>
            <w:r>
              <w:rPr>
                <w:b/>
                <w:bCs/>
              </w:rPr>
              <w:t>F</w:t>
            </w:r>
          </w:p>
        </w:tc>
        <w:tc>
          <w:tcPr>
            <w:tcW w:w="18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C190E3" w14:textId="77777777" w:rsidR="004264FA" w:rsidRDefault="00000000">
            <w:pPr>
              <w:pStyle w:val="TableText"/>
              <w:keepNext/>
            </w:pPr>
            <w:r>
              <w:t>Format</w:t>
            </w:r>
          </w:p>
        </w:tc>
        <w:tc>
          <w:tcPr>
            <w:tcW w:w="666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E00983" w14:textId="77777777" w:rsidR="004264FA" w:rsidRDefault="00000000">
            <w:pPr>
              <w:pStyle w:val="TableText"/>
              <w:keepNext/>
            </w:pPr>
            <w:r>
              <w:t>Bullets, steps, checklist, a short message.</w:t>
            </w:r>
          </w:p>
        </w:tc>
      </w:tr>
      <w:tr w:rsidR="004264FA" w14:paraId="7B16185A" w14:textId="77777777" w:rsidTr="004264FA">
        <w:trPr>
          <w:cantSplit/>
        </w:trPr>
        <w:tc>
          <w:tcPr>
            <w:tcW w:w="9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2D65E0" w14:textId="77777777" w:rsidR="004264FA" w:rsidRDefault="00000000">
            <w:pPr>
              <w:pStyle w:val="TableText"/>
            </w:pPr>
            <w:r>
              <w:rPr>
                <w:b/>
                <w:bCs/>
              </w:rPr>
              <w:t>T</w:t>
            </w:r>
          </w:p>
        </w:tc>
        <w:tc>
          <w:tcPr>
            <w:tcW w:w="180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AA1F70" w14:textId="77777777" w:rsidR="004264FA" w:rsidRDefault="00000000">
            <w:pPr>
              <w:pStyle w:val="TableText"/>
            </w:pPr>
            <w:r>
              <w:t>Tighten</w:t>
            </w:r>
          </w:p>
        </w:tc>
        <w:tc>
          <w:tcPr>
            <w:tcW w:w="666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84D617" w14:textId="77777777" w:rsidR="004264FA" w:rsidRDefault="00000000">
            <w:pPr>
              <w:pStyle w:val="TableText"/>
            </w:pPr>
            <w:r>
              <w:t>More direct, more focused, no filler.</w:t>
            </w:r>
          </w:p>
        </w:tc>
      </w:tr>
    </w:tbl>
    <w:p w14:paraId="19B13965" w14:textId="77777777" w:rsidR="004264FA" w:rsidRDefault="004264FA">
      <w:pPr>
        <w:spacing w:after="60"/>
      </w:pPr>
    </w:p>
    <w:p w14:paraId="3EF3A58B" w14:textId="77777777" w:rsidR="004264FA" w:rsidRDefault="00000000">
      <w:r>
        <w:rPr>
          <w:b/>
          <w:bCs/>
        </w:rPr>
        <w:t>Step 1: build it with CARGO. Step 2: refine it with SHIFT.</w:t>
      </w:r>
      <w:r>
        <w:t xml:space="preserve"> First answer? Make the second one better. One warning: Tighten will happily cut something that had to stay. Shorter is not the goal. Usable is.</w:t>
      </w:r>
    </w:p>
    <w:p w14:paraId="242294C6" w14:textId="77777777" w:rsidR="004264FA" w:rsidRDefault="00000000">
      <w:pPr>
        <w:pStyle w:val="Heading2"/>
      </w:pPr>
      <w:r>
        <w:t>Stuck? The meta prompt</w:t>
      </w:r>
    </w:p>
    <w:p w14:paraId="5DB22A26" w14:textId="77777777" w:rsidR="004264FA" w:rsidRDefault="00000000">
      <w:r>
        <w:t>When you know roughly what you want but cannot get the prompt right, there is a prompt that writes the prompt for you. It tells you what is missing, asks you two to four questions, then hands back a finished CARGO prompt with a self-check built in.</w:t>
      </w:r>
    </w:p>
    <w:p w14:paraId="1707D2D1" w14:textId="77777777" w:rsidR="004264FA" w:rsidRDefault="00000000">
      <w:pPr>
        <w:pStyle w:val="Small"/>
      </w:pPr>
      <w:r>
        <w:rPr>
          <w:i/>
          <w:iCs/>
        </w:rPr>
        <w:t>The full copy-and-paste text is in Part 5 of your workbook.</w:t>
      </w:r>
    </w:p>
    <w:p w14:paraId="222F5BB1" w14:textId="77777777" w:rsidR="004264FA" w:rsidRDefault="00000000">
      <w:pPr>
        <w:pStyle w:val="Heading2"/>
      </w:pPr>
      <w:r>
        <w:t>Practical rules</w:t>
      </w:r>
    </w:p>
    <w:tbl>
      <w:tblPr>
        <w:tblStyle w:val="AIGPTable"/>
        <w:tblW w:w="9360" w:type="dxa"/>
        <w:tblInd w:w="0" w:type="dxa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4264FA" w14:paraId="59EAA1DD" w14:textId="77777777" w:rsidTr="004264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DD5EE2" w14:textId="77777777" w:rsidR="004264FA" w:rsidRDefault="00000000">
            <w:pPr>
              <w:pStyle w:val="TableText"/>
              <w:keepNext/>
            </w:pPr>
            <w:r>
              <w:rPr>
                <w:bCs/>
              </w:rPr>
              <w:t>Do</w:t>
            </w:r>
          </w:p>
        </w:tc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8DC5D1" w14:textId="77777777" w:rsidR="004264FA" w:rsidRDefault="00000000">
            <w:pPr>
              <w:pStyle w:val="TableText"/>
              <w:keepNext/>
            </w:pPr>
            <w:r>
              <w:rPr>
                <w:bCs/>
              </w:rPr>
              <w:t>Don’t</w:t>
            </w:r>
          </w:p>
        </w:tc>
      </w:tr>
      <w:tr w:rsidR="004264FA" w14:paraId="227B5EDA" w14:textId="77777777" w:rsidTr="004264FA">
        <w:trPr>
          <w:cantSplit/>
        </w:trPr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508B4F" w14:textId="77777777" w:rsidR="004264FA" w:rsidRDefault="00000000">
            <w:pPr>
              <w:pStyle w:val="TableText"/>
              <w:keepNext/>
            </w:pPr>
            <w:r>
              <w:t>Get organized faster</w:t>
            </w:r>
          </w:p>
        </w:tc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FD037B" w14:textId="77777777" w:rsidR="004264FA" w:rsidRDefault="00000000">
            <w:pPr>
              <w:pStyle w:val="TableText"/>
              <w:keepNext/>
            </w:pPr>
            <w:r>
              <w:t>Trust it blindly</w:t>
            </w:r>
          </w:p>
        </w:tc>
      </w:tr>
      <w:tr w:rsidR="004264FA" w14:paraId="4AF9F764" w14:textId="77777777" w:rsidTr="004264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F28A83" w14:textId="77777777" w:rsidR="004264FA" w:rsidRDefault="00000000">
            <w:pPr>
              <w:pStyle w:val="TableText"/>
              <w:keepNext/>
            </w:pPr>
            <w:r>
              <w:t>Think problems through</w:t>
            </w:r>
          </w:p>
        </w:tc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B8C213" w14:textId="77777777" w:rsidR="004264FA" w:rsidRDefault="00000000">
            <w:pPr>
              <w:pStyle w:val="TableText"/>
              <w:keepNext/>
            </w:pPr>
            <w:r>
              <w:t>Skip company process</w:t>
            </w:r>
          </w:p>
        </w:tc>
      </w:tr>
      <w:tr w:rsidR="004264FA" w14:paraId="5E174727" w14:textId="77777777" w:rsidTr="004264FA">
        <w:trPr>
          <w:cantSplit/>
        </w:trPr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94A2C6" w14:textId="77777777" w:rsidR="004264FA" w:rsidRDefault="00000000">
            <w:pPr>
              <w:pStyle w:val="TableText"/>
              <w:keepNext/>
            </w:pPr>
            <w:r>
              <w:t>Prepare for conversations</w:t>
            </w:r>
          </w:p>
        </w:tc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357D5D" w14:textId="77777777" w:rsidR="004264FA" w:rsidRDefault="00000000">
            <w:pPr>
              <w:pStyle w:val="TableText"/>
              <w:keepNext/>
            </w:pPr>
            <w:r>
              <w:t>Share sensitive information</w:t>
            </w:r>
          </w:p>
        </w:tc>
      </w:tr>
      <w:tr w:rsidR="004264FA" w14:paraId="0DBC1049" w14:textId="77777777" w:rsidTr="004264F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11925D" w14:textId="77777777" w:rsidR="004264FA" w:rsidRDefault="00000000">
            <w:pPr>
              <w:pStyle w:val="TableText"/>
              <w:keepNext/>
            </w:pPr>
            <w:r>
              <w:t>Review before using</w:t>
            </w:r>
          </w:p>
        </w:tc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28C28A" w14:textId="77777777" w:rsidR="004264FA" w:rsidRDefault="00000000">
            <w:pPr>
              <w:pStyle w:val="TableText"/>
              <w:keepNext/>
            </w:pPr>
            <w:r>
              <w:t>Replace your judgment</w:t>
            </w:r>
          </w:p>
        </w:tc>
      </w:tr>
      <w:tr w:rsidR="004264FA" w14:paraId="3E8EA432" w14:textId="77777777" w:rsidTr="004264FA">
        <w:trPr>
          <w:cantSplit/>
        </w:trPr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C9866F" w14:textId="77777777" w:rsidR="004264FA" w:rsidRDefault="00000000">
            <w:pPr>
              <w:pStyle w:val="TableText"/>
            </w:pPr>
            <w:r>
              <w:t>Ask when you are not sure</w:t>
            </w:r>
          </w:p>
        </w:tc>
        <w:tc>
          <w:tcPr>
            <w:tcW w:w="4680" w:type="dxa"/>
            <w:tcBorders>
              <w:top w:val="single" w:sz="4" w:space="0" w:color="D5DCEC"/>
              <w:left w:val="single" w:sz="4" w:space="0" w:color="D5DCEC"/>
              <w:bottom w:val="single" w:sz="4" w:space="0" w:color="D5DCEC"/>
              <w:right w:val="single" w:sz="4" w:space="0" w:color="D5DCE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36EF80" w14:textId="77777777" w:rsidR="004264FA" w:rsidRDefault="00000000">
            <w:pPr>
              <w:pStyle w:val="TableText"/>
            </w:pPr>
            <w:r>
              <w:t>Take a spec or code answer from it</w:t>
            </w:r>
          </w:p>
        </w:tc>
      </w:tr>
    </w:tbl>
    <w:p w14:paraId="013DE075" w14:textId="77777777" w:rsidR="004264FA" w:rsidRDefault="004264FA">
      <w:pPr>
        <w:spacing w:after="60"/>
      </w:pPr>
    </w:p>
    <w:p w14:paraId="3DD8ABF1" w14:textId="77777777" w:rsidR="004264FA" w:rsidRDefault="00000000">
      <w:r>
        <w:rPr>
          <w:rStyle w:val="EmphasisNavy"/>
        </w:rPr>
        <w:t>Assist your work. Do not outsource your judgment.</w:t>
      </w:r>
    </w:p>
    <w:p w14:paraId="3C490250" w14:textId="77777777" w:rsidR="004264FA" w:rsidRDefault="00000000">
      <w:pPr>
        <w:pStyle w:val="Heading2"/>
      </w:pPr>
      <w:r>
        <w:lastRenderedPageBreak/>
        <w:t>My one-week challenge</w:t>
      </w:r>
    </w:p>
    <w:p w14:paraId="57EA7A1F" w14:textId="77777777" w:rsidR="004264FA" w:rsidRDefault="00000000">
      <w:pPr>
        <w:keepNext/>
      </w:pPr>
      <w:r>
        <w:t>Try AI once this week. Just one. Pick what you will try and write it below.</w:t>
      </w:r>
    </w:p>
    <w:p w14:paraId="595BE6E7" w14:textId="77777777" w:rsidR="004264FA" w:rsidRDefault="00000000">
      <w:pPr>
        <w:keepNext/>
      </w:pPr>
      <w:r>
        <w:rPr>
          <w:b/>
          <w:bCs/>
        </w:rPr>
        <w:t>One work issue I will think through with AI:</w:t>
      </w:r>
    </w:p>
    <w:p w14:paraId="35B61E7C" w14:textId="77777777" w:rsidR="004264FA" w:rsidRDefault="004264FA">
      <w:pPr>
        <w:pStyle w:val="Write-inLine"/>
      </w:pPr>
    </w:p>
    <w:p w14:paraId="26BC4A79" w14:textId="77777777" w:rsidR="004264FA" w:rsidRDefault="004264FA">
      <w:pPr>
        <w:pStyle w:val="Write-inLine"/>
      </w:pPr>
    </w:p>
    <w:p w14:paraId="2081CC1D" w14:textId="77777777" w:rsidR="004264FA" w:rsidRDefault="00000000">
      <w:pPr>
        <w:keepNext/>
      </w:pPr>
      <w:r>
        <w:rPr>
          <w:b/>
          <w:bCs/>
        </w:rPr>
        <w:t>One conversation I will prepare for with AI:</w:t>
      </w:r>
    </w:p>
    <w:p w14:paraId="2E804B4E" w14:textId="77777777" w:rsidR="004264FA" w:rsidRDefault="004264FA">
      <w:pPr>
        <w:pStyle w:val="Write-inLine"/>
      </w:pPr>
    </w:p>
    <w:p w14:paraId="0AD5AFDA" w14:textId="77777777" w:rsidR="004264FA" w:rsidRDefault="004264FA">
      <w:pPr>
        <w:pStyle w:val="Write-inLine"/>
      </w:pPr>
    </w:p>
    <w:p w14:paraId="42C800BB" w14:textId="77777777" w:rsidR="004264FA" w:rsidRDefault="00000000">
      <w:pPr>
        <w:keepNext/>
      </w:pPr>
      <w:r>
        <w:rPr>
          <w:b/>
          <w:bCs/>
        </w:rPr>
        <w:t>One set of instructions I will clarify with AI:</w:t>
      </w:r>
    </w:p>
    <w:p w14:paraId="0DD0EB2A" w14:textId="77777777" w:rsidR="004264FA" w:rsidRDefault="004264FA">
      <w:pPr>
        <w:pStyle w:val="Write-inLine"/>
      </w:pPr>
    </w:p>
    <w:p w14:paraId="22DA6CF2" w14:textId="77777777" w:rsidR="004264FA" w:rsidRDefault="004264FA">
      <w:pPr>
        <w:pStyle w:val="Write-inLine"/>
      </w:pPr>
    </w:p>
    <w:p w14:paraId="30924CB8" w14:textId="77777777" w:rsidR="004264FA" w:rsidRDefault="00000000">
      <w:pPr>
        <w:pStyle w:val="Heading2"/>
      </w:pPr>
      <w:r>
        <w:t>Notes</w:t>
      </w:r>
    </w:p>
    <w:p w14:paraId="7795E949" w14:textId="77777777" w:rsidR="004264FA" w:rsidRDefault="004264FA">
      <w:pPr>
        <w:pStyle w:val="Write-inLine"/>
      </w:pPr>
    </w:p>
    <w:p w14:paraId="4D23896F" w14:textId="77777777" w:rsidR="004264FA" w:rsidRDefault="004264FA">
      <w:pPr>
        <w:pStyle w:val="Write-inLine"/>
      </w:pPr>
    </w:p>
    <w:p w14:paraId="675C4129" w14:textId="77777777" w:rsidR="004264FA" w:rsidRDefault="004264FA">
      <w:pPr>
        <w:pStyle w:val="Write-inLine"/>
      </w:pPr>
    </w:p>
    <w:p w14:paraId="593CB9EE" w14:textId="77777777" w:rsidR="004264FA" w:rsidRDefault="00000000">
      <w:pPr>
        <w:pStyle w:val="Callout"/>
        <w:keepLines/>
      </w:pPr>
      <w:r>
        <w:rPr>
          <w:b/>
          <w:bCs/>
        </w:rPr>
        <w:t>Remember.</w:t>
      </w:r>
      <w:r>
        <w:t xml:space="preserve"> AI is not a replacement for your experience. It is a practical work assistant, and you still hold the responsibility.</w:t>
      </w:r>
    </w:p>
    <w:p w14:paraId="09B5B8DB" w14:textId="77777777" w:rsidR="004264FA" w:rsidRDefault="00000000">
      <w:pPr>
        <w:pStyle w:val="Small"/>
      </w:pPr>
      <w:r>
        <w:rPr>
          <w:b/>
          <w:bCs/>
        </w:rPr>
        <w:t>Provided by AI Growth Partners.</w:t>
      </w:r>
      <w:r>
        <w:t xml:space="preserve"> May be distributed and adapted by dealers and associations with attribution retained; may not be resold or repackaged as a commercial training product. Not engineering, legal, or code guidance.</w:t>
      </w:r>
    </w:p>
    <w:sectPr w:rsidR="004264FA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300" w:left="1440" w:header="560" w:footer="5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FEFE26" w14:textId="77777777" w:rsidR="00DE2E76" w:rsidRDefault="00DE2E76">
      <w:pPr>
        <w:spacing w:after="0" w:line="240" w:lineRule="auto"/>
      </w:pPr>
      <w:r>
        <w:separator/>
      </w:r>
    </w:p>
  </w:endnote>
  <w:endnote w:type="continuationSeparator" w:id="0">
    <w:p w14:paraId="6BA9514C" w14:textId="77777777" w:rsidR="00DE2E76" w:rsidRDefault="00DE2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ABB4C2" w14:textId="77777777" w:rsidR="005C75BA" w:rsidRDefault="00000000">
    <w:pPr>
      <w:pBdr>
        <w:top w:val="single" w:sz="4" w:space="8" w:color="D5DCEC"/>
      </w:pBdr>
      <w:tabs>
        <w:tab w:val="right" w:pos="9360"/>
      </w:tabs>
      <w:spacing w:after="0"/>
    </w:pPr>
    <w:r>
      <w:rPr>
        <w:noProof/>
      </w:rPr>
      <w:drawing>
        <wp:inline distT="0" distB="0" distL="0" distR="0" wp14:anchorId="55FE1E1E" wp14:editId="10D641AA">
          <wp:extent cx="200025" cy="171450"/>
          <wp:effectExtent l="0" t="0" r="0" b="0"/>
          <wp:docPr id="276388166" name="Picture 2763881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171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4A5468"/>
        <w:sz w:val="16"/>
        <w:szCs w:val="16"/>
      </w:rPr>
      <w:t xml:space="preserve">   Starter Training Participant </w:t>
    </w:r>
    <w:proofErr w:type="gramStart"/>
    <w:r>
      <w:rPr>
        <w:color w:val="4A5468"/>
        <w:sz w:val="16"/>
        <w:szCs w:val="16"/>
      </w:rPr>
      <w:t>Notes  ·</w:t>
    </w:r>
    <w:proofErr w:type="gramEnd"/>
    <w:r>
      <w:rPr>
        <w:color w:val="4A5468"/>
        <w:sz w:val="16"/>
        <w:szCs w:val="16"/>
      </w:rPr>
      <w:t xml:space="preserve">  v3.0</w:t>
    </w:r>
    <w:r>
      <w:rPr>
        <w:color w:val="4A5468"/>
        <w:sz w:val="16"/>
        <w:szCs w:val="16"/>
      </w:rPr>
      <w:tab/>
    </w:r>
    <w:r>
      <w:rPr>
        <w:color w:val="4A5468"/>
        <w:sz w:val="16"/>
        <w:szCs w:val="16"/>
      </w:rPr>
      <w:fldChar w:fldCharType="begin"/>
    </w:r>
    <w:r>
      <w:rPr>
        <w:color w:val="4A5468"/>
        <w:sz w:val="16"/>
        <w:szCs w:val="16"/>
      </w:rPr>
      <w:instrText>PAGE</w:instrText>
    </w:r>
    <w:r>
      <w:rPr>
        <w:color w:val="4A5468"/>
        <w:sz w:val="16"/>
        <w:szCs w:val="16"/>
      </w:rPr>
      <w:fldChar w:fldCharType="separate"/>
    </w:r>
    <w:r w:rsidR="00952929">
      <w:rPr>
        <w:noProof/>
        <w:color w:val="4A5468"/>
        <w:sz w:val="16"/>
        <w:szCs w:val="16"/>
      </w:rPr>
      <w:t>2</w:t>
    </w:r>
    <w:r>
      <w:rPr>
        <w:color w:val="4A5468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97397A" w14:textId="77777777" w:rsidR="005C75BA" w:rsidRDefault="005C75B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FFA30F" w14:textId="77777777" w:rsidR="00DE2E76" w:rsidRDefault="00DE2E76">
      <w:pPr>
        <w:spacing w:after="0" w:line="240" w:lineRule="auto"/>
      </w:pPr>
      <w:r>
        <w:separator/>
      </w:r>
    </w:p>
  </w:footnote>
  <w:footnote w:type="continuationSeparator" w:id="0">
    <w:p w14:paraId="6816B514" w14:textId="77777777" w:rsidR="00DE2E76" w:rsidRDefault="00DE2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972C40" w14:textId="77777777" w:rsidR="005C75BA" w:rsidRDefault="005C75B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537E34" w14:textId="77777777" w:rsidR="005C75BA" w:rsidRDefault="005C75B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E06C25"/>
    <w:multiLevelType w:val="hybridMultilevel"/>
    <w:tmpl w:val="4AC496E0"/>
    <w:lvl w:ilvl="0" w:tplc="B568F446">
      <w:start w:val="1"/>
      <w:numFmt w:val="bullet"/>
      <w:lvlText w:val="•"/>
      <w:lvlJc w:val="left"/>
      <w:pPr>
        <w:ind w:left="360" w:hanging="270"/>
      </w:pPr>
      <w:rPr>
        <w:color w:val="2B3F78"/>
      </w:rPr>
    </w:lvl>
    <w:lvl w:ilvl="1" w:tplc="D084CCE6">
      <w:start w:val="1"/>
      <w:numFmt w:val="bullet"/>
      <w:lvlText w:val="–"/>
      <w:lvlJc w:val="left"/>
      <w:pPr>
        <w:ind w:left="720" w:hanging="270"/>
      </w:pPr>
      <w:rPr>
        <w:color w:val="4A5468"/>
      </w:rPr>
    </w:lvl>
    <w:lvl w:ilvl="2" w:tplc="07D85D86">
      <w:numFmt w:val="decimal"/>
      <w:lvlText w:val=""/>
      <w:lvlJc w:val="left"/>
    </w:lvl>
    <w:lvl w:ilvl="3" w:tplc="341C986E">
      <w:numFmt w:val="decimal"/>
      <w:lvlText w:val=""/>
      <w:lvlJc w:val="left"/>
    </w:lvl>
    <w:lvl w:ilvl="4" w:tplc="188E6100">
      <w:numFmt w:val="decimal"/>
      <w:lvlText w:val=""/>
      <w:lvlJc w:val="left"/>
    </w:lvl>
    <w:lvl w:ilvl="5" w:tplc="B57CD522">
      <w:numFmt w:val="decimal"/>
      <w:lvlText w:val=""/>
      <w:lvlJc w:val="left"/>
    </w:lvl>
    <w:lvl w:ilvl="6" w:tplc="276C9D0E">
      <w:numFmt w:val="decimal"/>
      <w:lvlText w:val=""/>
      <w:lvlJc w:val="left"/>
    </w:lvl>
    <w:lvl w:ilvl="7" w:tplc="AA16987C">
      <w:numFmt w:val="decimal"/>
      <w:lvlText w:val=""/>
      <w:lvlJc w:val="left"/>
    </w:lvl>
    <w:lvl w:ilvl="8" w:tplc="4E5ED96E">
      <w:numFmt w:val="decimal"/>
      <w:lvlText w:val=""/>
      <w:lvlJc w:val="left"/>
    </w:lvl>
  </w:abstractNum>
  <w:abstractNum w:abstractNumId="1" w15:restartNumberingAfterBreak="0">
    <w:nsid w:val="1E10725F"/>
    <w:multiLevelType w:val="hybridMultilevel"/>
    <w:tmpl w:val="F8F8E5DE"/>
    <w:lvl w:ilvl="0" w:tplc="00B43D4A">
      <w:start w:val="1"/>
      <w:numFmt w:val="bullet"/>
      <w:lvlText w:val="☐"/>
      <w:lvlJc w:val="left"/>
      <w:pPr>
        <w:ind w:left="360" w:hanging="360"/>
      </w:pPr>
      <w:rPr>
        <w:rFonts w:ascii="Segoe UI Symbol" w:eastAsia="Segoe UI Symbol" w:hAnsi="Segoe UI Symbol" w:cs="Segoe UI Symbol"/>
        <w:color w:val="2B3F78"/>
      </w:rPr>
    </w:lvl>
    <w:lvl w:ilvl="1" w:tplc="8F46EE58">
      <w:numFmt w:val="decimal"/>
      <w:lvlText w:val=""/>
      <w:lvlJc w:val="left"/>
    </w:lvl>
    <w:lvl w:ilvl="2" w:tplc="593E3188">
      <w:numFmt w:val="decimal"/>
      <w:lvlText w:val=""/>
      <w:lvlJc w:val="left"/>
    </w:lvl>
    <w:lvl w:ilvl="3" w:tplc="B3040F28">
      <w:numFmt w:val="decimal"/>
      <w:lvlText w:val=""/>
      <w:lvlJc w:val="left"/>
    </w:lvl>
    <w:lvl w:ilvl="4" w:tplc="EF8EBCC2">
      <w:numFmt w:val="decimal"/>
      <w:lvlText w:val=""/>
      <w:lvlJc w:val="left"/>
    </w:lvl>
    <w:lvl w:ilvl="5" w:tplc="0B04E228">
      <w:numFmt w:val="decimal"/>
      <w:lvlText w:val=""/>
      <w:lvlJc w:val="left"/>
    </w:lvl>
    <w:lvl w:ilvl="6" w:tplc="C80E690A">
      <w:numFmt w:val="decimal"/>
      <w:lvlText w:val=""/>
      <w:lvlJc w:val="left"/>
    </w:lvl>
    <w:lvl w:ilvl="7" w:tplc="1E74C406">
      <w:numFmt w:val="decimal"/>
      <w:lvlText w:val=""/>
      <w:lvlJc w:val="left"/>
    </w:lvl>
    <w:lvl w:ilvl="8" w:tplc="C2A23FDA">
      <w:numFmt w:val="decimal"/>
      <w:lvlText w:val=""/>
      <w:lvlJc w:val="left"/>
    </w:lvl>
  </w:abstractNum>
  <w:abstractNum w:abstractNumId="2" w15:restartNumberingAfterBreak="0">
    <w:nsid w:val="3DCF6E3E"/>
    <w:multiLevelType w:val="hybridMultilevel"/>
    <w:tmpl w:val="24BEF0E8"/>
    <w:lvl w:ilvl="0" w:tplc="7C8A2490">
      <w:start w:val="1"/>
      <w:numFmt w:val="decimal"/>
      <w:lvlText w:val="%1."/>
      <w:lvlJc w:val="left"/>
      <w:pPr>
        <w:ind w:left="360" w:hanging="360"/>
      </w:pPr>
      <w:rPr>
        <w:b/>
        <w:bCs/>
        <w:color w:val="2B3F78"/>
      </w:rPr>
    </w:lvl>
    <w:lvl w:ilvl="1" w:tplc="177C5520">
      <w:numFmt w:val="decimal"/>
      <w:lvlText w:val=""/>
      <w:lvlJc w:val="left"/>
    </w:lvl>
    <w:lvl w:ilvl="2" w:tplc="1EF8740E">
      <w:numFmt w:val="decimal"/>
      <w:lvlText w:val=""/>
      <w:lvlJc w:val="left"/>
    </w:lvl>
    <w:lvl w:ilvl="3" w:tplc="B10A5956">
      <w:numFmt w:val="decimal"/>
      <w:lvlText w:val=""/>
      <w:lvlJc w:val="left"/>
    </w:lvl>
    <w:lvl w:ilvl="4" w:tplc="C18E00F0">
      <w:numFmt w:val="decimal"/>
      <w:lvlText w:val=""/>
      <w:lvlJc w:val="left"/>
    </w:lvl>
    <w:lvl w:ilvl="5" w:tplc="5C34A50C">
      <w:numFmt w:val="decimal"/>
      <w:lvlText w:val=""/>
      <w:lvlJc w:val="left"/>
    </w:lvl>
    <w:lvl w:ilvl="6" w:tplc="5CF0E76C">
      <w:numFmt w:val="decimal"/>
      <w:lvlText w:val=""/>
      <w:lvlJc w:val="left"/>
    </w:lvl>
    <w:lvl w:ilvl="7" w:tplc="E08E5F4A">
      <w:numFmt w:val="decimal"/>
      <w:lvlText w:val=""/>
      <w:lvlJc w:val="left"/>
    </w:lvl>
    <w:lvl w:ilvl="8" w:tplc="F26A5356">
      <w:numFmt w:val="decimal"/>
      <w:lvlText w:val=""/>
      <w:lvlJc w:val="left"/>
    </w:lvl>
  </w:abstractNum>
  <w:abstractNum w:abstractNumId="3" w15:restartNumberingAfterBreak="0">
    <w:nsid w:val="42EC0861"/>
    <w:multiLevelType w:val="hybridMultilevel"/>
    <w:tmpl w:val="1F9AB586"/>
    <w:lvl w:ilvl="0" w:tplc="815879A6">
      <w:start w:val="1"/>
      <w:numFmt w:val="bullet"/>
      <w:lvlText w:val="●"/>
      <w:lvlJc w:val="left"/>
      <w:pPr>
        <w:ind w:left="720" w:hanging="360"/>
      </w:pPr>
    </w:lvl>
    <w:lvl w:ilvl="1" w:tplc="4D30BCF4">
      <w:start w:val="1"/>
      <w:numFmt w:val="bullet"/>
      <w:lvlText w:val="○"/>
      <w:lvlJc w:val="left"/>
      <w:pPr>
        <w:ind w:left="1440" w:hanging="360"/>
      </w:pPr>
    </w:lvl>
    <w:lvl w:ilvl="2" w:tplc="91943DD2">
      <w:start w:val="1"/>
      <w:numFmt w:val="bullet"/>
      <w:lvlText w:val="■"/>
      <w:lvlJc w:val="left"/>
      <w:pPr>
        <w:ind w:left="2160" w:hanging="360"/>
      </w:pPr>
    </w:lvl>
    <w:lvl w:ilvl="3" w:tplc="161EC250">
      <w:start w:val="1"/>
      <w:numFmt w:val="bullet"/>
      <w:lvlText w:val="●"/>
      <w:lvlJc w:val="left"/>
      <w:pPr>
        <w:ind w:left="2880" w:hanging="360"/>
      </w:pPr>
    </w:lvl>
    <w:lvl w:ilvl="4" w:tplc="33908BFE">
      <w:start w:val="1"/>
      <w:numFmt w:val="bullet"/>
      <w:lvlText w:val="○"/>
      <w:lvlJc w:val="left"/>
      <w:pPr>
        <w:ind w:left="3600" w:hanging="360"/>
      </w:pPr>
    </w:lvl>
    <w:lvl w:ilvl="5" w:tplc="25163224">
      <w:start w:val="1"/>
      <w:numFmt w:val="bullet"/>
      <w:lvlText w:val="■"/>
      <w:lvlJc w:val="left"/>
      <w:pPr>
        <w:ind w:left="4320" w:hanging="360"/>
      </w:pPr>
    </w:lvl>
    <w:lvl w:ilvl="6" w:tplc="13E22FC4">
      <w:start w:val="1"/>
      <w:numFmt w:val="bullet"/>
      <w:lvlText w:val="●"/>
      <w:lvlJc w:val="left"/>
      <w:pPr>
        <w:ind w:left="5040" w:hanging="360"/>
      </w:pPr>
    </w:lvl>
    <w:lvl w:ilvl="7" w:tplc="CEEE3306">
      <w:start w:val="1"/>
      <w:numFmt w:val="bullet"/>
      <w:lvlText w:val="●"/>
      <w:lvlJc w:val="left"/>
      <w:pPr>
        <w:ind w:left="5760" w:hanging="360"/>
      </w:pPr>
    </w:lvl>
    <w:lvl w:ilvl="8" w:tplc="EF64610C">
      <w:start w:val="1"/>
      <w:numFmt w:val="bullet"/>
      <w:lvlText w:val="●"/>
      <w:lvlJc w:val="left"/>
      <w:pPr>
        <w:ind w:left="6480" w:hanging="360"/>
      </w:pPr>
    </w:lvl>
  </w:abstractNum>
  <w:num w:numId="1" w16cid:durableId="1471168881">
    <w:abstractNumId w:val="3"/>
    <w:lvlOverride w:ilvl="0">
      <w:startOverride w:val="1"/>
    </w:lvlOverride>
  </w:num>
  <w:num w:numId="2" w16cid:durableId="1817142558">
    <w:abstractNumId w:val="0"/>
    <w:lvlOverride w:ilvl="0">
      <w:startOverride w:val="1"/>
    </w:lvlOverride>
  </w:num>
  <w:num w:numId="3" w16cid:durableId="85151048">
    <w:abstractNumId w:val="2"/>
    <w:lvlOverride w:ilvl="0">
      <w:startOverride w:val="1"/>
    </w:lvlOverride>
  </w:num>
  <w:num w:numId="4" w16cid:durableId="788476537">
    <w:abstractNumId w:val="1"/>
    <w:lvlOverride w:ilvl="0">
      <w:startOverride w:val="1"/>
    </w:lvlOverride>
  </w:num>
  <w:num w:numId="5" w16cid:durableId="63314654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929"/>
    <w:rsid w:val="004264FA"/>
    <w:rsid w:val="00554620"/>
    <w:rsid w:val="005C75BA"/>
    <w:rsid w:val="00952929"/>
    <w:rsid w:val="00CF3A4C"/>
    <w:rsid w:val="00DE2E76"/>
    <w:rsid w:val="00F4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3F9394"/>
  <w15:docId w15:val="{74B73E52-1E28-9F43-9063-C44321A5A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101623"/>
        <w:sz w:val="22"/>
        <w:szCs w:val="22"/>
        <w:lang w:val="en-US" w:eastAsia="en-US" w:bidi="ar-SA"/>
      </w:rPr>
    </w:rPrDefault>
    <w:pPrDefault>
      <w:pPr>
        <w:spacing w:after="1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spacing w:before="360" w:line="240" w:lineRule="auto"/>
      <w:outlineLvl w:val="0"/>
    </w:pPr>
    <w:rPr>
      <w:b/>
      <w:bCs/>
      <w:sz w:val="36"/>
      <w:szCs w:val="36"/>
    </w:rPr>
  </w:style>
  <w:style w:type="paragraph" w:styleId="Heading2">
    <w:name w:val="heading 2"/>
    <w:uiPriority w:val="9"/>
    <w:unhideWhenUsed/>
    <w:qFormat/>
    <w:pPr>
      <w:keepNext/>
      <w:keepLines/>
      <w:spacing w:before="280" w:after="100" w:line="240" w:lineRule="auto"/>
      <w:outlineLvl w:val="1"/>
    </w:pPr>
    <w:rPr>
      <w:b/>
      <w:bCs/>
      <w:color w:val="2B3F78"/>
      <w:sz w:val="28"/>
      <w:szCs w:val="28"/>
    </w:rPr>
  </w:style>
  <w:style w:type="paragraph" w:styleId="Heading3">
    <w:name w:val="heading 3"/>
    <w:uiPriority w:val="9"/>
    <w:unhideWhenUsed/>
    <w:qFormat/>
    <w:pPr>
      <w:keepNext/>
      <w:spacing w:before="200" w:after="80" w:line="240" w:lineRule="auto"/>
      <w:outlineLvl w:val="2"/>
    </w:pPr>
    <w:rPr>
      <w:b/>
      <w:bCs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pacing w:after="160" w:line="240" w:lineRule="auto"/>
    </w:pPr>
    <w:rPr>
      <w:b/>
      <w:bCs/>
      <w:sz w:val="52"/>
      <w:szCs w:val="52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uiPriority w:val="11"/>
    <w:qFormat/>
    <w:pPr>
      <w:spacing w:after="240"/>
    </w:pPr>
    <w:rPr>
      <w:color w:val="4A5468"/>
      <w:sz w:val="28"/>
      <w:szCs w:val="28"/>
    </w:rPr>
  </w:style>
  <w:style w:type="paragraph" w:customStyle="1" w:styleId="Label">
    <w:name w:val="Label"/>
    <w:qFormat/>
    <w:pPr>
      <w:keepNext/>
      <w:spacing w:before="120" w:after="60"/>
    </w:pPr>
    <w:rPr>
      <w:b/>
      <w:bCs/>
      <w:caps/>
      <w:color w:val="4767BD"/>
      <w:spacing w:val="30"/>
      <w:sz w:val="18"/>
      <w:szCs w:val="18"/>
    </w:rPr>
  </w:style>
  <w:style w:type="paragraph" w:customStyle="1" w:styleId="Callout">
    <w:name w:val="Callout"/>
    <w:qFormat/>
    <w:pPr>
      <w:pBdr>
        <w:top w:val="single" w:sz="6" w:space="8" w:color="EEF1F8"/>
        <w:left w:val="single" w:sz="6" w:space="8" w:color="EEF1F8"/>
        <w:bottom w:val="single" w:sz="6" w:space="8" w:color="EEF1F8"/>
        <w:right w:val="single" w:sz="6" w:space="8" w:color="EEF1F8"/>
      </w:pBdr>
      <w:shd w:val="clear" w:color="auto" w:fill="EEF1F8"/>
      <w:spacing w:before="200" w:after="200"/>
      <w:ind w:left="180" w:right="180"/>
    </w:pPr>
  </w:style>
  <w:style w:type="paragraph" w:customStyle="1" w:styleId="Rule">
    <w:name w:val="Rule"/>
    <w:qFormat/>
    <w:pPr>
      <w:pBdr>
        <w:top w:val="single" w:sz="6" w:space="8" w:color="2B3F78"/>
        <w:left w:val="single" w:sz="6" w:space="8" w:color="2B3F78"/>
        <w:bottom w:val="single" w:sz="6" w:space="8" w:color="2B3F78"/>
        <w:right w:val="single" w:sz="6" w:space="8" w:color="2B3F78"/>
      </w:pBdr>
      <w:shd w:val="clear" w:color="auto" w:fill="2B3F78"/>
      <w:spacing w:before="200" w:after="200"/>
      <w:ind w:left="180" w:right="180"/>
    </w:pPr>
    <w:rPr>
      <w:b/>
      <w:bCs/>
      <w:color w:val="FFFFFF"/>
    </w:rPr>
  </w:style>
  <w:style w:type="paragraph" w:customStyle="1" w:styleId="Small">
    <w:name w:val="Small"/>
    <w:qFormat/>
    <w:pPr>
      <w:spacing w:after="80" w:line="264" w:lineRule="auto"/>
    </w:pPr>
    <w:rPr>
      <w:color w:val="4A5468"/>
      <w:sz w:val="18"/>
      <w:szCs w:val="18"/>
    </w:rPr>
  </w:style>
  <w:style w:type="paragraph" w:customStyle="1" w:styleId="Write-inLine">
    <w:name w:val="Write-in Line"/>
    <w:qFormat/>
    <w:pPr>
      <w:pBdr>
        <w:bottom w:val="single" w:sz="6" w:space="4" w:color="D5DCEC"/>
        <w:between w:val="single" w:sz="6" w:space="4" w:color="D5DCEC"/>
      </w:pBdr>
      <w:spacing w:after="0" w:line="480" w:lineRule="auto"/>
    </w:pPr>
  </w:style>
  <w:style w:type="paragraph" w:customStyle="1" w:styleId="TableText">
    <w:name w:val="Table Text"/>
    <w:qFormat/>
    <w:pPr>
      <w:spacing w:before="60" w:after="60" w:line="252" w:lineRule="auto"/>
    </w:pPr>
    <w:rPr>
      <w:sz w:val="20"/>
      <w:szCs w:val="20"/>
    </w:rPr>
  </w:style>
  <w:style w:type="character" w:customStyle="1" w:styleId="Fill-in">
    <w:name w:val="Fill-in"/>
    <w:uiPriority w:val="99"/>
    <w:unhideWhenUsed/>
    <w:qFormat/>
    <w:rPr>
      <w:i/>
      <w:iCs/>
      <w:color w:val="4767BD"/>
    </w:rPr>
  </w:style>
  <w:style w:type="character" w:customStyle="1" w:styleId="EmphasisNavy">
    <w:name w:val="Emphasis Navy"/>
    <w:uiPriority w:val="99"/>
    <w:unhideWhenUsed/>
    <w:qFormat/>
    <w:rPr>
      <w:b/>
      <w:bCs/>
      <w:color w:val="2B3F78"/>
    </w:rPr>
  </w:style>
  <w:style w:type="table" w:customStyle="1" w:styleId="AIGPTable">
    <w:name w:val="AIGP Table"/>
    <w:uiPriority w:val="40"/>
    <w:qFormat/>
    <w:pPr>
      <w:spacing w:before="60" w:after="60" w:line="252" w:lineRule="auto"/>
    </w:pPr>
    <w:rPr>
      <w:color w:val="auto"/>
      <w:sz w:val="20"/>
      <w:szCs w:val="20"/>
    </w:rPr>
    <w:tblPr>
      <w:tblStyleRowBandSize w:val="1"/>
      <w:tblBorders>
        <w:top w:val="single" w:sz="4" w:space="0" w:color="D5DCEC"/>
        <w:left w:val="single" w:sz="4" w:space="0" w:color="D5DCEC"/>
        <w:bottom w:val="single" w:sz="4" w:space="0" w:color="D5DCEC"/>
        <w:right w:val="single" w:sz="4" w:space="0" w:color="D5DCEC"/>
        <w:insideH w:val="single" w:sz="4" w:space="0" w:color="D5DCEC"/>
        <w:insideV w:val="single" w:sz="4" w:space="0" w:color="D5DCEC"/>
      </w:tblBorders>
      <w:tblCellMar>
        <w:top w:w="80" w:type="dxa"/>
        <w:left w:w="120" w:type="dxa"/>
        <w:bottom w:w="80" w:type="dxa"/>
        <w:right w:w="120" w:type="dxa"/>
      </w:tblCellMar>
    </w:tblPr>
    <w:tblStylePr w:type="firstRow">
      <w:rPr>
        <w:b/>
        <w:color w:val="FFFFFF"/>
      </w:rPr>
      <w:tblPr/>
      <w:tcPr>
        <w:shd w:val="clear" w:color="auto" w:fill="2B3F78"/>
      </w:tcPr>
    </w:tblStylePr>
    <w:tblStylePr w:type="band2Horz">
      <w:tblPr/>
      <w:tcPr>
        <w:shd w:val="clear" w:color="auto" w:fill="EEF1F8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1088</Words>
  <Characters>6207</Characters>
  <Application>Microsoft Office Word</Application>
  <DocSecurity>0</DocSecurity>
  <Lines>51</Lines>
  <Paragraphs>14</Paragraphs>
  <ScaleCrop>false</ScaleCrop>
  <Company/>
  <LinksUpToDate>false</LinksUpToDate>
  <CharactersWithSpaces>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Starter Training Participant Notes</dc:title>
  <dc:creator>John Marshall</dc:creator>
  <dc:description>AI Growth Partners</dc:description>
  <cp:lastModifiedBy>John Marshall</cp:lastModifiedBy>
  <cp:revision>2</cp:revision>
  <dcterms:created xsi:type="dcterms:W3CDTF">2026-09-25T02:07:00Z</dcterms:created>
  <dcterms:modified xsi:type="dcterms:W3CDTF">2026-09-25T02:07:00Z</dcterms:modified>
</cp:coreProperties>
</file>